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4764" w14:textId="1BC32C5E" w:rsidR="003969B8" w:rsidRPr="00DE6889" w:rsidRDefault="00000000" w:rsidP="003969B8">
      <w:pPr>
        <w:keepNext/>
        <w:spacing w:line="259" w:lineRule="auto"/>
        <w:outlineLvl w:val="3"/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r>
        <w:rPr>
          <w:rFonts w:ascii="Calibri" w:eastAsia="Times New Roman" w:hAnsi="Calibri" w:cs="Calibri"/>
          <w:b/>
          <w:noProof/>
          <w:color w:val="000000"/>
          <w:sz w:val="40"/>
          <w:szCs w:val="40"/>
          <w:lang w:eastAsia="en-GB"/>
        </w:rPr>
        <w:object w:dxaOrig="1440" w:dyaOrig="1440" w14:anchorId="105CD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9.7pt;margin-top:0;width:441.8pt;height:130.95pt;z-index:251658240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809852564" r:id="rId8"/>
        </w:object>
      </w:r>
      <w:r w:rsidR="003969B8" w:rsidRPr="00DE6889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Washington Parish Council</w:t>
      </w:r>
    </w:p>
    <w:p w14:paraId="32CFEC74" w14:textId="77777777" w:rsidR="00392EF8" w:rsidRPr="00527D52" w:rsidRDefault="00392EF8" w:rsidP="00392EF8">
      <w:pPr>
        <w:spacing w:line="259" w:lineRule="auto"/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</w:pPr>
      <w:r w:rsidRPr="00527D52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Open Spaces, Recreation, Allotment, Footpaths and</w:t>
      </w:r>
    </w:p>
    <w:p w14:paraId="6DAEF4FB" w14:textId="77777777" w:rsidR="00392EF8" w:rsidRPr="00527D52" w:rsidRDefault="00392EF8" w:rsidP="00392EF8">
      <w:pPr>
        <w:spacing w:after="160" w:line="252" w:lineRule="auto"/>
        <w:rPr>
          <w:rFonts w:ascii="Calibri" w:eastAsia="Times New Roman" w:hAnsi="Calibri" w:cs="Calibri"/>
          <w:color w:val="000000"/>
          <w:sz w:val="40"/>
          <w:szCs w:val="40"/>
          <w:lang w:eastAsia="en-GB"/>
        </w:rPr>
      </w:pPr>
      <w:r w:rsidRPr="00527D52">
        <w:rPr>
          <w:rFonts w:ascii="Calibri" w:eastAsia="Times New Roman" w:hAnsi="Calibri" w:cs="Calibri"/>
          <w:b/>
          <w:color w:val="000000"/>
          <w:sz w:val="40"/>
          <w:szCs w:val="40"/>
          <w:lang w:eastAsia="en-GB"/>
        </w:rPr>
        <w:t>Conservation (OSRA) Committee</w:t>
      </w:r>
    </w:p>
    <w:p w14:paraId="6BF92F07" w14:textId="77777777" w:rsidR="00392EF8" w:rsidRPr="00527D52" w:rsidRDefault="00392EF8" w:rsidP="00392EF8">
      <w:pPr>
        <w:ind w:right="-514"/>
        <w:jc w:val="both"/>
        <w:rPr>
          <w:rFonts w:ascii="Calibri" w:eastAsia="Times New Roman" w:hAnsi="Calibri" w:cs="Calibri"/>
          <w:b/>
          <w:sz w:val="32"/>
          <w:szCs w:val="32"/>
          <w:lang w:eastAsia="en-GB"/>
        </w:rPr>
      </w:pPr>
    </w:p>
    <w:p w14:paraId="518E0478" w14:textId="419183FB" w:rsidR="00392EF8" w:rsidRPr="00FD49AB" w:rsidRDefault="00392EF8" w:rsidP="00392EF8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Draft </w:t>
      </w:r>
      <w:r w:rsidRPr="00366355">
        <w:rPr>
          <w:rFonts w:ascii="Calibri" w:hAnsi="Calibri" w:cs="Calibri"/>
          <w:b/>
          <w:bCs/>
          <w:color w:val="000000"/>
          <w:sz w:val="24"/>
          <w:szCs w:val="24"/>
        </w:rPr>
        <w:t xml:space="preserve">MINUTES </w:t>
      </w:r>
      <w:r w:rsidRPr="00366355">
        <w:rPr>
          <w:rFonts w:ascii="Calibri" w:hAnsi="Calibri" w:cs="Calibri"/>
          <w:color w:val="000000"/>
          <w:sz w:val="24"/>
          <w:szCs w:val="24"/>
        </w:rPr>
        <w:t xml:space="preserve">of the </w:t>
      </w:r>
      <w:r>
        <w:rPr>
          <w:rFonts w:ascii="Calibri" w:hAnsi="Calibri" w:cs="Calibri"/>
          <w:color w:val="000000"/>
          <w:sz w:val="24"/>
          <w:szCs w:val="24"/>
        </w:rPr>
        <w:t xml:space="preserve">OSRA </w:t>
      </w:r>
      <w:r w:rsidRPr="00366355">
        <w:rPr>
          <w:rFonts w:ascii="Calibri" w:hAnsi="Calibri" w:cs="Calibri"/>
          <w:color w:val="000000"/>
          <w:sz w:val="24"/>
          <w:szCs w:val="24"/>
        </w:rPr>
        <w:t xml:space="preserve">Committee Meeting held on Monday </w:t>
      </w:r>
      <w:r>
        <w:rPr>
          <w:rFonts w:ascii="Calibri" w:hAnsi="Calibri" w:cs="Calibri"/>
          <w:color w:val="000000"/>
          <w:sz w:val="24"/>
          <w:szCs w:val="24"/>
        </w:rPr>
        <w:t>19</w:t>
      </w:r>
      <w:r w:rsidRPr="00392EF8">
        <w:rPr>
          <w:rFonts w:ascii="Calibri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hAnsi="Calibri" w:cs="Calibri"/>
          <w:color w:val="000000"/>
          <w:sz w:val="24"/>
          <w:szCs w:val="24"/>
        </w:rPr>
        <w:t xml:space="preserve"> May 2025</w:t>
      </w:r>
      <w:r w:rsidRPr="00366355">
        <w:rPr>
          <w:rFonts w:ascii="Calibri" w:hAnsi="Calibri" w:cs="Calibri"/>
          <w:color w:val="000000"/>
          <w:sz w:val="24"/>
          <w:szCs w:val="24"/>
        </w:rPr>
        <w:t xml:space="preserve"> at Washington Village Hall (Doré Room) </w:t>
      </w:r>
    </w:p>
    <w:p w14:paraId="504E6335" w14:textId="77777777" w:rsidR="00392EF8" w:rsidRPr="00366355" w:rsidRDefault="00392EF8" w:rsidP="00392EF8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6A40CC81" w14:textId="4B49929C" w:rsidR="00392EF8" w:rsidRDefault="00392EF8" w:rsidP="00392EF8">
      <w:pPr>
        <w:ind w:hanging="284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    </w:t>
      </w:r>
      <w:r w:rsidRPr="00366355">
        <w:rPr>
          <w:rFonts w:ascii="Calibri" w:hAnsi="Calibri" w:cs="Calibri"/>
          <w:b/>
          <w:bCs/>
          <w:color w:val="000000"/>
          <w:sz w:val="24"/>
          <w:szCs w:val="24"/>
        </w:rPr>
        <w:t>PRESENT</w:t>
      </w:r>
      <w:r w:rsidRPr="00366355">
        <w:rPr>
          <w:rFonts w:ascii="Calibri" w:hAnsi="Calibri" w:cs="Calibri"/>
          <w:color w:val="000000"/>
          <w:sz w:val="24"/>
          <w:szCs w:val="24"/>
        </w:rPr>
        <w:t>: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>.</w:t>
      </w:r>
      <w:r w:rsidR="000B4145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Cllr C. Brookes, 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>Cllr B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 xml:space="preserve"> Hanvey, Cllr A. Dillaway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, Cllr O. Jupp and 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>Cllr T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  <w:r w:rsidRPr="002B1BF1">
        <w:rPr>
          <w:rFonts w:ascii="Calibri" w:eastAsia="Times New Roman" w:hAnsi="Calibri" w:cs="Calibri"/>
          <w:sz w:val="24"/>
          <w:szCs w:val="24"/>
          <w:lang w:eastAsia="en-GB"/>
        </w:rPr>
        <w:t xml:space="preserve"> Keech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404D4B">
        <w:rPr>
          <w:rFonts w:ascii="Calibri" w:eastAsia="Times New Roman" w:hAnsi="Calibri" w:cs="Calibri"/>
          <w:sz w:val="24"/>
          <w:szCs w:val="24"/>
          <w:lang w:eastAsia="en-GB"/>
        </w:rPr>
        <w:t>(Presiding Chair)</w:t>
      </w:r>
    </w:p>
    <w:p w14:paraId="52F2726A" w14:textId="77777777" w:rsidR="00392EF8" w:rsidRPr="00366355" w:rsidRDefault="00392EF8" w:rsidP="00392EF8">
      <w:pPr>
        <w:autoSpaceDE w:val="0"/>
        <w:autoSpaceDN w:val="0"/>
        <w:adjustRightInd w:val="0"/>
        <w:ind w:right="-187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654B5240" w14:textId="1BC4D199" w:rsidR="00392EF8" w:rsidRDefault="00392EF8" w:rsidP="00392EF8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366355">
        <w:rPr>
          <w:rFonts w:ascii="Calibri" w:hAnsi="Calibri" w:cs="Calibri"/>
          <w:b/>
          <w:bCs/>
          <w:color w:val="000000"/>
          <w:sz w:val="24"/>
          <w:szCs w:val="24"/>
        </w:rPr>
        <w:t xml:space="preserve">ALSO: </w:t>
      </w:r>
      <w:r w:rsidRPr="00366355">
        <w:rPr>
          <w:rFonts w:ascii="Calibri" w:hAnsi="Calibri" w:cs="Calibri"/>
          <w:color w:val="000000"/>
          <w:sz w:val="24"/>
          <w:szCs w:val="24"/>
        </w:rPr>
        <w:t xml:space="preserve">Clerk to the Council </w:t>
      </w:r>
    </w:p>
    <w:p w14:paraId="4ED2238E" w14:textId="77777777" w:rsidR="00392EF8" w:rsidRPr="00FD49AB" w:rsidRDefault="00392EF8" w:rsidP="00392EF8">
      <w:pPr>
        <w:autoSpaceDE w:val="0"/>
        <w:autoSpaceDN w:val="0"/>
        <w:adjustRightInd w:val="0"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403A092" w14:textId="458B8E36" w:rsidR="003969B8" w:rsidRPr="00392EF8" w:rsidRDefault="00392EF8" w:rsidP="0069386C">
      <w:pPr>
        <w:ind w:right="-514"/>
        <w:jc w:val="both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392EF8">
        <w:rPr>
          <w:rFonts w:ascii="Calibri" w:eastAsia="Times New Roman" w:hAnsi="Calibri" w:cs="Calibri"/>
          <w:bCs/>
          <w:sz w:val="24"/>
          <w:szCs w:val="24"/>
          <w:lang w:eastAsia="en-GB"/>
        </w:rPr>
        <w:t>The meeting was opened at 7:45pm</w:t>
      </w:r>
    </w:p>
    <w:p w14:paraId="2C20FFF5" w14:textId="77777777" w:rsidR="0069386C" w:rsidRPr="00DC5188" w:rsidRDefault="0069386C" w:rsidP="0069386C">
      <w:pPr>
        <w:ind w:right="-514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4091CAAD" w14:textId="1460E88A" w:rsidR="005F1F78" w:rsidRDefault="003969B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/25/1    </w:t>
      </w:r>
      <w:r w:rsid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="005F1F7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Election of Chair</w:t>
      </w:r>
    </w:p>
    <w:p w14:paraId="675F77A2" w14:textId="77777777" w:rsidR="00392EF8" w:rsidRDefault="005F1F78" w:rsidP="003969B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5F1F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</w:t>
      </w:r>
      <w:r w:rsidR="00392EF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</w:t>
      </w:r>
      <w:r w:rsidR="00392EF8" w:rsidRPr="00392EF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 w:rsidR="00392EF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elect Cllr Keech as the Chair of the Committee</w:t>
      </w:r>
    </w:p>
    <w:p w14:paraId="102BDF4E" w14:textId="77777777" w:rsidR="000E4D8E" w:rsidRDefault="00392EF8" w:rsidP="003969B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for</w:t>
      </w:r>
      <w:r w:rsidR="005F1F78" w:rsidRPr="005F1F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2025/26</w:t>
      </w:r>
      <w:r w:rsidR="000E4D8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There being no other nominations, Cllr Keech was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duly elected. </w:t>
      </w:r>
    </w:p>
    <w:p w14:paraId="4687FF19" w14:textId="77777777" w:rsidR="005F1F78" w:rsidRDefault="005F1F7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4A340463" w14:textId="29D72E0A" w:rsidR="003969B8" w:rsidRPr="00DC5188" w:rsidRDefault="005F1F7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O/5/25/2    </w:t>
      </w:r>
      <w:r w:rsid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="003969B8"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Apologies </w:t>
      </w:r>
    </w:p>
    <w:p w14:paraId="489933D7" w14:textId="308F21D0" w:rsidR="003969B8" w:rsidRPr="00DC5188" w:rsidRDefault="003969B8" w:rsidP="003969B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          </w:t>
      </w:r>
      <w:r w:rsidR="00392EF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None. All present</w:t>
      </w:r>
      <w:r w:rsidRPr="00DC5188">
        <w:rPr>
          <w:rFonts w:ascii="Calibri" w:eastAsia="Times New Roman" w:hAnsi="Calibri" w:cs="Calibri"/>
          <w:sz w:val="24"/>
          <w:szCs w:val="24"/>
          <w:lang w:eastAsia="en-GB"/>
        </w:rPr>
        <w:t xml:space="preserve">  </w:t>
      </w:r>
    </w:p>
    <w:p w14:paraId="38668BD5" w14:textId="77777777" w:rsidR="003969B8" w:rsidRPr="00DC5188" w:rsidRDefault="003969B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</w:t>
      </w:r>
    </w:p>
    <w:p w14:paraId="510F4438" w14:textId="455F36AE" w:rsidR="003969B8" w:rsidRPr="00DC5188" w:rsidRDefault="003969B8" w:rsidP="003969B8">
      <w:pPr>
        <w:ind w:left="1440" w:hanging="1440"/>
        <w:jc w:val="both"/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</w:pP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 w:rsid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 w:rsidR="005F1F7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3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</w:t>
      </w:r>
      <w:r w:rsid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Declarations of Interest.</w:t>
      </w:r>
    </w:p>
    <w:p w14:paraId="51B8EA04" w14:textId="0826BCF2" w:rsidR="003969B8" w:rsidRPr="00DC5188" w:rsidRDefault="003969B8" w:rsidP="003969B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                                        </w:t>
      </w:r>
      <w:r w:rsidR="00392EF8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None declared </w:t>
      </w:r>
      <w:r w:rsidRPr="00DC5188">
        <w:rPr>
          <w:rFonts w:ascii="Calibri" w:eastAsia="Times New Roman" w:hAnsi="Calibri" w:cs="Calibri"/>
          <w:sz w:val="24"/>
          <w:szCs w:val="24"/>
          <w:lang w:eastAsia="en-GB"/>
        </w:rPr>
        <w:t xml:space="preserve">under the Localism Act 2011 and the Council’s Code </w:t>
      </w:r>
      <w:r w:rsidR="00392EF8">
        <w:rPr>
          <w:rFonts w:ascii="Calibri" w:eastAsia="Times New Roman" w:hAnsi="Calibri" w:cs="Calibri"/>
          <w:sz w:val="24"/>
          <w:szCs w:val="24"/>
          <w:lang w:eastAsia="en-GB"/>
        </w:rPr>
        <w:t>of Conduct.</w:t>
      </w:r>
    </w:p>
    <w:p w14:paraId="32ED50B2" w14:textId="77777777" w:rsidR="003969B8" w:rsidRPr="00DC5188" w:rsidRDefault="003969B8" w:rsidP="003969B8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</w:p>
    <w:p w14:paraId="553D886A" w14:textId="5FDC7567" w:rsidR="003969B8" w:rsidRPr="00DC5188" w:rsidRDefault="003969B8" w:rsidP="003969B8">
      <w:pPr>
        <w:ind w:left="1440" w:hanging="1440"/>
        <w:jc w:val="both"/>
        <w:rPr>
          <w:rFonts w:ascii="Calibri" w:eastAsia="Times New Roman" w:hAnsi="Calibri" w:cs="Calibri"/>
          <w:b/>
          <w:bCs/>
          <w:color w:val="156082" w:themeColor="accent1"/>
          <w:sz w:val="24"/>
          <w:szCs w:val="24"/>
          <w:shd w:val="clear" w:color="auto" w:fill="FFFFFF"/>
          <w:lang w:eastAsia="en-GB"/>
        </w:rPr>
      </w:pP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O/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5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/2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5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/</w:t>
      </w:r>
      <w:r w:rsidR="005F1F7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4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 w:rsidR="004D79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 Minutes of the last meeting </w:t>
      </w:r>
    </w:p>
    <w:p w14:paraId="34A73CD9" w14:textId="2AEEBA4F" w:rsidR="003969B8" w:rsidRDefault="003969B8" w:rsidP="003969B8">
      <w:pPr>
        <w:ind w:left="1440" w:hanging="1440"/>
        <w:jc w:val="both"/>
        <w:rPr>
          <w:sz w:val="24"/>
          <w:szCs w:val="24"/>
        </w:rPr>
      </w:pP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                       </w:t>
      </w:r>
      <w:r w:rsidR="00392EF8" w:rsidRPr="00392EF8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The Committee</w:t>
      </w:r>
      <w:r w:rsidR="00392EF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RESOLVED </w:t>
      </w:r>
      <w:r w:rsidR="00392EF8" w:rsidRPr="00392EF8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>to approve the</w:t>
      </w:r>
      <w:r w:rsidR="00392EF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</w:t>
      </w:r>
      <w:r w:rsidRPr="00DC5188"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  <w:t xml:space="preserve">minutes of the last </w:t>
      </w:r>
      <w:r w:rsidRPr="00DC5188">
        <w:rPr>
          <w:sz w:val="24"/>
          <w:szCs w:val="24"/>
        </w:rPr>
        <w:t xml:space="preserve">OSRA Committee Meeting </w:t>
      </w:r>
      <w:r w:rsidR="000B4145">
        <w:rPr>
          <w:sz w:val="24"/>
          <w:szCs w:val="24"/>
        </w:rPr>
        <w:t xml:space="preserve">held </w:t>
      </w:r>
      <w:r w:rsidRPr="00DC5188">
        <w:rPr>
          <w:sz w:val="24"/>
          <w:szCs w:val="24"/>
        </w:rPr>
        <w:t xml:space="preserve">on </w:t>
      </w:r>
      <w:r>
        <w:rPr>
          <w:sz w:val="24"/>
          <w:szCs w:val="24"/>
        </w:rPr>
        <w:t>28</w:t>
      </w:r>
      <w:r w:rsidRPr="003969B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 </w:t>
      </w:r>
      <w:r w:rsidRPr="00DC5188">
        <w:rPr>
          <w:sz w:val="24"/>
          <w:szCs w:val="24"/>
        </w:rPr>
        <w:t>2025</w:t>
      </w:r>
      <w:r w:rsidR="00392EF8">
        <w:rPr>
          <w:sz w:val="24"/>
          <w:szCs w:val="24"/>
        </w:rPr>
        <w:t xml:space="preserve"> as a true and accurate record.</w:t>
      </w:r>
      <w:r w:rsidRPr="00DC5188">
        <w:rPr>
          <w:sz w:val="24"/>
          <w:szCs w:val="24"/>
        </w:rPr>
        <w:t xml:space="preserve">. </w:t>
      </w:r>
    </w:p>
    <w:p w14:paraId="49ABEBA5" w14:textId="77777777" w:rsidR="003969B8" w:rsidRPr="00DC5188" w:rsidRDefault="003969B8" w:rsidP="003969B8">
      <w:pPr>
        <w:ind w:left="1440" w:hanging="1440"/>
        <w:jc w:val="both"/>
        <w:rPr>
          <w:rFonts w:ascii="Calibri" w:eastAsia="Times New Roman" w:hAnsi="Calibri" w:cs="Calibri"/>
          <w:sz w:val="24"/>
          <w:szCs w:val="24"/>
          <w:shd w:val="clear" w:color="auto" w:fill="FFFFFF"/>
          <w:lang w:eastAsia="en-GB"/>
        </w:rPr>
      </w:pPr>
    </w:p>
    <w:p w14:paraId="637BE405" w14:textId="06B29EEA" w:rsidR="003969B8" w:rsidRPr="00DC5188" w:rsidRDefault="003969B8" w:rsidP="003969B8">
      <w:pPr>
        <w:ind w:left="1440" w:hanging="1440"/>
        <w:jc w:val="both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O/</w:t>
      </w:r>
      <w:r w:rsidR="004D79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5/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2</w:t>
      </w:r>
      <w:r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5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/</w:t>
      </w:r>
      <w:r w:rsidR="005F1F7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>5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 w:rsidR="004D79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en-GB"/>
        </w:rPr>
        <w:t xml:space="preserve">     P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ublic Speaking</w:t>
      </w:r>
    </w:p>
    <w:p w14:paraId="236C5772" w14:textId="452758EA" w:rsidR="003969B8" w:rsidRDefault="003969B8" w:rsidP="00392EF8">
      <w:pPr>
        <w:widowControl w:val="0"/>
        <w:ind w:left="-709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62217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                  </w:t>
      </w:r>
      <w:r w:rsidR="00392EF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None. </w:t>
      </w:r>
    </w:p>
    <w:p w14:paraId="12A51B98" w14:textId="1E6AF046" w:rsidR="003969B8" w:rsidRPr="00DC5188" w:rsidRDefault="003969B8" w:rsidP="003969B8">
      <w:pPr>
        <w:widowControl w:val="0"/>
        <w:ind w:left="-709"/>
        <w:contextualSpacing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622173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 xml:space="preserve">          </w:t>
      </w:r>
    </w:p>
    <w:p w14:paraId="63205F59" w14:textId="758E99C9" w:rsidR="003969B8" w:rsidRPr="00DC5188" w:rsidRDefault="003969B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 w:rsidR="00BE2A7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</w:t>
      </w:r>
      <w:r w:rsidR="005F1F7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6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</w:t>
      </w:r>
      <w:r w:rsid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DC51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Actions and Matters Arising </w:t>
      </w:r>
    </w:p>
    <w:p w14:paraId="2867FB35" w14:textId="6784B14C" w:rsidR="00BE39AE" w:rsidRDefault="003969B8" w:rsidP="003969B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DC518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</w:t>
      </w:r>
      <w:r w:rsidR="00392EF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Committee noted the report of Actions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and the following matt</w:t>
      </w:r>
      <w:r w:rsidR="0071700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ers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arising: </w:t>
      </w:r>
    </w:p>
    <w:p w14:paraId="722648F6" w14:textId="77777777" w:rsidR="00FF3BF9" w:rsidRDefault="00FF3BF9" w:rsidP="003969B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49BA7B8" w14:textId="15A4F292" w:rsidR="00BE39AE" w:rsidRDefault="00BE39AE" w:rsidP="00BE39AE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Two tree surgeons confirmed they are unable to do remove the ivy from the flint wall of the closed graveyard. A response is pending from two othe</w:t>
      </w:r>
      <w:r w:rsidR="0071700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 contractors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;</w:t>
      </w:r>
    </w:p>
    <w:p w14:paraId="13CEA498" w14:textId="77DC199B" w:rsidR="00BE39AE" w:rsidRDefault="00BE39AE" w:rsidP="00BE39AE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lastRenderedPageBreak/>
        <w:t>Ollyswood Joinery aim to replace the double gates of the closed graveyard in mid to late June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, and have offered to pain and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install them if required.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Clerk advised that another contractor has already been engaged by the Committee for this.</w:t>
      </w:r>
    </w:p>
    <w:p w14:paraId="79C0F7C6" w14:textId="77777777" w:rsidR="00FF3BF9" w:rsidRDefault="00FF3BF9" w:rsidP="00FF3BF9">
      <w:pPr>
        <w:pStyle w:val="ListParagraph"/>
        <w:ind w:left="218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1132E36F" w14:textId="4BA07299" w:rsidR="00392EF8" w:rsidRDefault="00717007" w:rsidP="00BE39AE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Proposed 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MUGA lighting: a local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agent 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would be contacting the clerk to advise on costs for making a planning application. Cllr Jupp asked if it would be better to opt for lights which do not require planning permission. The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lerk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reported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that the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ouncil had already agreed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replace the existing lights with LED fittings and that the 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SDNPA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has advised 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that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these required planning approval. </w:t>
      </w:r>
      <w:r w:rsid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233FDFD5" w14:textId="77777777" w:rsidR="00FF3BF9" w:rsidRDefault="00FF3BF9" w:rsidP="00FF3BF9">
      <w:pPr>
        <w:pStyle w:val="ListParagraph"/>
        <w:ind w:left="218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462FF879" w14:textId="79FFA238" w:rsidR="003969B8" w:rsidRPr="00FF3BF9" w:rsidRDefault="00BE39AE" w:rsidP="00DF0FC0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BE39AE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Headstones relevelling: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graveyard inspection report for May confirmed that works appear to have been carried out</w:t>
      </w:r>
      <w:r w:rsidR="00FF3BF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by Gumbrill but their administration staff was unavailable to confirm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this </w:t>
      </w:r>
      <w:r w:rsidR="00FF3BF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in time for this meeting.</w:t>
      </w:r>
    </w:p>
    <w:p w14:paraId="64068254" w14:textId="77777777" w:rsidR="00FF3BF9" w:rsidRPr="00BE39AE" w:rsidRDefault="00FF3BF9" w:rsidP="00FF3BF9">
      <w:pPr>
        <w:pStyle w:val="ListParagraph"/>
        <w:ind w:left="218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7D7DEB11" w14:textId="634AAFB6" w:rsidR="00BE39AE" w:rsidRPr="00FF3BF9" w:rsidRDefault="00BE39AE" w:rsidP="00DF0FC0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Tree works recommended in April 2025 report: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report circulated to the Council on 28</w:t>
      </w:r>
      <w:r w:rsidR="000B4145" w:rsidRPr="000B4145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April last. It was noted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there are no urgent works. The Council’s approved contractor </w:t>
      </w:r>
      <w:r w:rsidR="0071700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agreed to quote this week, and to include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costs for </w:t>
      </w:r>
      <w:r w:rsidR="0071700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felling two ash trees </w:t>
      </w:r>
      <w:r w:rsidR="00FF3BF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in the closed burial ground which </w:t>
      </w:r>
      <w:r w:rsidR="0071700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have advanced ADB. </w:t>
      </w:r>
    </w:p>
    <w:p w14:paraId="0F05971F" w14:textId="77777777" w:rsidR="00FF3BF9" w:rsidRPr="00BE39AE" w:rsidRDefault="00FF3BF9" w:rsidP="00FF3BF9">
      <w:pPr>
        <w:pStyle w:val="ListParagraph"/>
        <w:ind w:left="218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4C238AE0" w14:textId="616FB346" w:rsidR="00717007" w:rsidRDefault="00717007" w:rsidP="000B1C3D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71700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Hire on 22</w:t>
      </w:r>
      <w:r w:rsidRPr="00717007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nd</w:t>
      </w:r>
      <w:r w:rsidRPr="0071700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July 2025</w:t>
      </w:r>
      <w:r w:rsidRPr="0071700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: </w:t>
      </w:r>
      <w:r w:rsidRPr="0071700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Clerk will invoice the dog club for their hire of the grounds for the agility square and equipment </w:t>
      </w:r>
    </w:p>
    <w:p w14:paraId="599D8024" w14:textId="77777777" w:rsidR="00FF3BF9" w:rsidRDefault="00FF3BF9" w:rsidP="00FF3BF9">
      <w:pPr>
        <w:pStyle w:val="ListParagraph"/>
        <w:ind w:left="218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7380933F" w14:textId="4205E983" w:rsidR="00717007" w:rsidRPr="00717007" w:rsidRDefault="00717007" w:rsidP="000B1C3D">
      <w:pPr>
        <w:pStyle w:val="ListParagraph"/>
        <w:numPr>
          <w:ilvl w:val="0"/>
          <w:numId w:val="3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Replacement noticeboard key at Millford Grange: the clerk confirmed that she will replace th</w:t>
      </w:r>
      <w:r w:rsidR="00383F8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 rusted key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and seek quote to repair the closing mechanism.</w:t>
      </w:r>
    </w:p>
    <w:p w14:paraId="569DCE41" w14:textId="77777777" w:rsidR="00717007" w:rsidRPr="00717007" w:rsidRDefault="00717007" w:rsidP="00717007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95C2268" w14:textId="6D0D42CD" w:rsidR="003969B8" w:rsidRPr="00333005" w:rsidRDefault="003969B8" w:rsidP="003969B8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3330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 w:rsidR="00BE2A7A" w:rsidRPr="003330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 w:rsidRPr="003330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 w:rsidR="005F1F78" w:rsidRPr="003330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7</w:t>
      </w:r>
      <w:r w:rsidRPr="003330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="004D7988" w:rsidRPr="003330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Pr="003330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Allotment</w:t>
      </w:r>
      <w:r w:rsidR="00777FAF" w:rsidRPr="003330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: </w:t>
      </w:r>
      <w:r w:rsidR="00383F81" w:rsidRPr="0033300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site update and recommendations</w:t>
      </w:r>
    </w:p>
    <w:p w14:paraId="56A124E1" w14:textId="77777777" w:rsidR="00383F81" w:rsidRDefault="00383F81" w:rsidP="00BE2A7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</w:p>
    <w:p w14:paraId="0F91D6F0" w14:textId="77777777" w:rsidR="00AF4347" w:rsidRDefault="00383F81" w:rsidP="00BE2A7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The Committee considered </w:t>
      </w:r>
      <w:r w:rsidR="00AF434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following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reports from one of the site Stewards</w:t>
      </w:r>
      <w:r w:rsidR="00AF434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:</w:t>
      </w:r>
    </w:p>
    <w:p w14:paraId="44AE867F" w14:textId="77777777" w:rsidR="00AF4347" w:rsidRDefault="00AF4347" w:rsidP="00BE2A7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70010037" w14:textId="4343BF2B" w:rsidR="00AF4347" w:rsidRDefault="00AF4347" w:rsidP="00AF4347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grass is overgrown on the vacant plots – the Steward offered to strim these </w:t>
      </w:r>
      <w:r w:rsidR="008E06C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if the Council reimburses him for the estimated £31 for fuel and strimmer line. </w:t>
      </w:r>
    </w:p>
    <w:p w14:paraId="762F8C32" w14:textId="77777777" w:rsidR="00517F6A" w:rsidRDefault="00517F6A" w:rsidP="00517F6A">
      <w:pPr>
        <w:pStyle w:val="ListParagraph"/>
        <w:ind w:left="218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1BFA85E3" w14:textId="17985BCC" w:rsidR="00AF4347" w:rsidRDefault="00AF4347" w:rsidP="00AF4347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There is a more robust aluminium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‘No Entry’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sign for £22.12 </w:t>
      </w:r>
      <w:r w:rsidR="00534D6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available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online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from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tocksigns to replace the broken plastic one at the rear of the allotment and </w:t>
      </w:r>
      <w:r w:rsidR="008E06C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fit one on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main entrance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 T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he Steward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offered to 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install these</w:t>
      </w:r>
      <w:r w:rsidR="008E06C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if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Council buys the signs and screws</w:t>
      </w:r>
    </w:p>
    <w:p w14:paraId="2D30E923" w14:textId="77777777" w:rsidR="00517F6A" w:rsidRPr="00517F6A" w:rsidRDefault="00517F6A" w:rsidP="00517F6A">
      <w:pPr>
        <w:pStyle w:val="ListParagrap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4B2834F2" w14:textId="32CFEFE4" w:rsidR="00AF4347" w:rsidRDefault="00AF4347" w:rsidP="00AF4347">
      <w:pPr>
        <w:pStyle w:val="ListParagraph"/>
        <w:numPr>
          <w:ilvl w:val="0"/>
          <w:numId w:val="5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There is rubbish on the common areas of the site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 T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he Steward </w:t>
      </w:r>
      <w:r w:rsidR="000B414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enquired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if HDC offer a clearance service </w:t>
      </w:r>
      <w:r w:rsidR="007E4BE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rather than the Parish Council hire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 skip which would be expensive. He would be willing to help clear the rubbish.</w:t>
      </w:r>
    </w:p>
    <w:p w14:paraId="27728ACE" w14:textId="60840B1E" w:rsidR="00126B53" w:rsidRDefault="00AF4347" w:rsidP="00BE2A7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</w:p>
    <w:p w14:paraId="23C2AB74" w14:textId="77777777" w:rsidR="00AF4347" w:rsidRDefault="00126B53" w:rsidP="00BE2A7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The Committee thanked the Steward and </w:t>
      </w:r>
      <w:r w:rsidRPr="00AF434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agree expenditure </w:t>
      </w:r>
      <w:r w:rsidR="00AF434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for </w:t>
      </w:r>
    </w:p>
    <w:p w14:paraId="37236891" w14:textId="77777777" w:rsidR="002F1B33" w:rsidRDefault="00AF4347" w:rsidP="008A5253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lastRenderedPageBreak/>
        <w:t xml:space="preserve">                          the strimming and </w:t>
      </w:r>
      <w:r w:rsidR="00517F6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signage;</w:t>
      </w:r>
      <w:r w:rsidR="008A525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find out </w:t>
      </w:r>
      <w:r w:rsidR="002F1B3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from the Steward </w:t>
      </w:r>
      <w:r w:rsidR="008A525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how much rubbish </w:t>
      </w:r>
    </w:p>
    <w:p w14:paraId="72855B9C" w14:textId="77777777" w:rsidR="002F1B33" w:rsidRDefault="002F1B33" w:rsidP="008A5253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8A525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needs to be removed and whether HDC offers a waste collection service for </w:t>
      </w:r>
    </w:p>
    <w:p w14:paraId="485E967A" w14:textId="616E6909" w:rsidR="00126B53" w:rsidRDefault="002F1B33" w:rsidP="008A5253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8A525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this. To be reviewed at the next meeting.  Clerk to action.</w:t>
      </w:r>
    </w:p>
    <w:p w14:paraId="1589B2AC" w14:textId="77777777" w:rsidR="00517F6A" w:rsidRDefault="00517F6A" w:rsidP="00BE2A7A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941FDB6" w14:textId="3D726781" w:rsidR="00D01D35" w:rsidRPr="00D01D35" w:rsidRDefault="00D01D35" w:rsidP="00BE2A7A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D01D3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O/5/25/8 </w:t>
      </w:r>
      <w:r w:rsid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Pr="00D01D35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Allotment </w:t>
      </w:r>
      <w:r w:rsidR="002F1B33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: Inspections review for 2025/26 </w:t>
      </w:r>
    </w:p>
    <w:p w14:paraId="5AC87EC3" w14:textId="61275667" w:rsidR="00333005" w:rsidRDefault="00D01D35" w:rsidP="0065058A">
      <w:pPr>
        <w:ind w:left="1440" w:hanging="1440"/>
        <w:jc w:val="both"/>
        <w:rPr>
          <w:rFonts w:ascii="Calibri" w:eastAsia="Times New Roman" w:hAnsi="Calibri" w:cs="Calibri"/>
          <w:bCs/>
          <w:i/>
          <w:i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6505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Committee </w:t>
      </w:r>
      <w:r w:rsidR="009C7C19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reviewed the </w:t>
      </w:r>
      <w:r w:rsidR="006505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site </w:t>
      </w:r>
      <w:r w:rsidR="008A525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inspection regime</w:t>
      </w:r>
      <w:r w:rsidR="002F1B3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6505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and </w:t>
      </w:r>
      <w:r w:rsidR="008A5253" w:rsidRPr="008A5253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RESOLVED </w:t>
      </w:r>
      <w:r w:rsidR="002F1B33" w:rsidRPr="002F1B33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find out </w:t>
      </w:r>
      <w:r w:rsidR="006505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insurance requirements </w:t>
      </w:r>
      <w:r w:rsidR="007E4BE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for inspecting </w:t>
      </w:r>
      <w:r w:rsidR="006505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common areas</w:t>
      </w:r>
      <w:r w:rsidR="007E4BE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,</w:t>
      </w:r>
      <w:r w:rsidR="006505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and </w:t>
      </w:r>
      <w:r w:rsidR="003330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exclusions for a potential claim.  Clerk to action. </w:t>
      </w:r>
    </w:p>
    <w:p w14:paraId="27EB3D62" w14:textId="58B3DBD3" w:rsidR="008A5253" w:rsidRPr="002F1B33" w:rsidRDefault="002F1B33" w:rsidP="008A5253">
      <w:pPr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</w:p>
    <w:p w14:paraId="11962E61" w14:textId="440D07BE" w:rsidR="00D01D35" w:rsidRDefault="00FB6BB7" w:rsidP="00BE2A7A">
      <w:pPr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FB6BB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O/5/25/</w:t>
      </w:r>
      <w:r w:rsidR="0069386C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9</w:t>
      </w:r>
      <w:r w:rsidRPr="00FB6BB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</w:t>
      </w:r>
      <w:r w:rsid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FB6BB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Allotment</w:t>
      </w:r>
    </w:p>
    <w:p w14:paraId="3172A08D" w14:textId="1EA947A2" w:rsidR="00333005" w:rsidRDefault="00D01D35" w:rsidP="008E06C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8E06C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8E06C8" w:rsidRPr="008E06C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It was noted tha</w:t>
      </w:r>
      <w:r w:rsidR="008E06C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 </w:t>
      </w:r>
      <w:r w:rsidR="003330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 resident had enquired about a vacant plot </w:t>
      </w:r>
      <w:r w:rsidR="007E4BE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and </w:t>
      </w:r>
      <w:r w:rsidR="00333005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had not </w:t>
      </w:r>
    </w:p>
    <w:p w14:paraId="1E94CF6C" w14:textId="30665137" w:rsidR="008E06C8" w:rsidRDefault="00333005" w:rsidP="008E06C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returned their application form in time for this meeting. </w:t>
      </w:r>
      <w:r w:rsidR="008E06C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</w:p>
    <w:p w14:paraId="2AF78F43" w14:textId="3D2A91BF" w:rsidR="00BD675E" w:rsidRDefault="00BD675E" w:rsidP="008E06C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               </w:t>
      </w:r>
    </w:p>
    <w:p w14:paraId="5CEA1E51" w14:textId="09EAA81E" w:rsidR="007E4BE0" w:rsidRDefault="003969B8" w:rsidP="003969B8">
      <w:pPr>
        <w:ind w:left="1440" w:hanging="144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O/</w:t>
      </w:r>
      <w:r w:rsidR="00BE2A7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</w:t>
      </w:r>
      <w:r w:rsidR="0069386C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10</w:t>
      </w:r>
      <w:r w:rsidR="004D7988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  <w:r w:rsidR="00BE2A7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="00FB6BB7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Washington Recreation Ground Charity</w:t>
      </w:r>
      <w:r w:rsidR="00BD675E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: </w:t>
      </w:r>
      <w:r w:rsidR="007E4BE0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review of inspections arrangement</w:t>
      </w:r>
      <w:r w:rsidR="0069386C" w:rsidRPr="0069386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BE2A7A" w:rsidRPr="0069386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</w:t>
      </w:r>
      <w:r w:rsidR="00CA03F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he Committee reviewed </w:t>
      </w:r>
      <w:r w:rsidR="006505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</w:t>
      </w:r>
      <w:r w:rsidR="00C90F2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7E4BE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weekly </w:t>
      </w:r>
      <w:r w:rsidR="00C90F2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safety </w:t>
      </w:r>
      <w:r w:rsidR="006505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inspections </w:t>
      </w:r>
      <w:r w:rsidR="007E4BE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arrangement</w:t>
      </w:r>
      <w:r w:rsidR="00DB58D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and considered a proposal at the last Full Council meeting </w:t>
      </w:r>
      <w:r w:rsidR="007E4BE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engage a professional to do all the inspections </w:t>
      </w:r>
      <w:r w:rsid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on and outside the grounds which are the Council’s responsibility, and </w:t>
      </w:r>
      <w:r w:rsidR="007E4BE0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on a paid basis. </w:t>
      </w:r>
    </w:p>
    <w:p w14:paraId="5859E63C" w14:textId="77777777" w:rsidR="007E4BE0" w:rsidRDefault="007E4BE0" w:rsidP="003969B8">
      <w:pPr>
        <w:ind w:left="1440" w:hanging="144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4F1C3E1" w14:textId="69783BF9" w:rsidR="00C90F2B" w:rsidRDefault="007E4BE0" w:rsidP="003969B8">
      <w:pPr>
        <w:ind w:left="1440" w:hanging="144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</w:t>
      </w:r>
      <w:r w:rsidR="00C90F2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It was noted that there is </w:t>
      </w:r>
      <w:r w:rsidR="00DB58D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insufficient budget for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this </w:t>
      </w:r>
      <w:r w:rsidR="00C90F2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in the c</w:t>
      </w:r>
      <w:r w:rsidR="00DB58D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urrent</w:t>
      </w:r>
      <w:r w:rsidR="00C90F2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 w:rsidR="00DB58DC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financial</w:t>
      </w:r>
      <w:r w:rsidR="00CC2F34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year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but it could be an option next year</w:t>
      </w:r>
      <w:r w:rsid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</w:p>
    <w:p w14:paraId="5D436B21" w14:textId="77777777" w:rsidR="00C90F2B" w:rsidRDefault="00C90F2B" w:rsidP="003969B8">
      <w:pPr>
        <w:ind w:left="1440" w:hanging="144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B644535" w14:textId="555E2028" w:rsidR="00C90F2B" w:rsidRDefault="00C90F2B" w:rsidP="003969B8">
      <w:pPr>
        <w:ind w:left="1440" w:hanging="144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Following a discussion the Committee </w:t>
      </w:r>
      <w:r w:rsidR="0065058A" w:rsidRPr="00C90F2B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RESOLVED</w:t>
      </w:r>
      <w:r w:rsidR="0065058A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the following: </w:t>
      </w:r>
    </w:p>
    <w:p w14:paraId="5125B0F9" w14:textId="77777777" w:rsidR="00C90F2B" w:rsidRDefault="00C90F2B" w:rsidP="003969B8">
      <w:pPr>
        <w:ind w:left="1440" w:hanging="144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068B6AC7" w14:textId="33A7C9C4" w:rsidR="00E93B67" w:rsidRPr="00864316" w:rsidRDefault="00864316" w:rsidP="00ED1DF4">
      <w:pPr>
        <w:pStyle w:val="ListParagraph"/>
        <w:numPr>
          <w:ilvl w:val="0"/>
          <w:numId w:val="6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consider the option of a paid inspection role for next near when the Council reviews the overall 2026/27 budget in the autumn.  In the meantime, to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seek a c</w:t>
      </w:r>
      <w:r w:rsidR="00CC2F34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ompetent and reliable </w:t>
      </w:r>
      <w:r w:rsidR="0065058A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volunteer</w:t>
      </w:r>
      <w:r w:rsidR="00DB58DC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ideally from the local community, </w:t>
      </w:r>
      <w:r w:rsidR="00C90F2B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to conduct </w:t>
      </w:r>
      <w:r w:rsidR="00DB58DC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safety inspections of assets and land which are the </w:t>
      </w:r>
      <w:r w:rsidR="00E50D09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Council’s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responsibility.</w:t>
      </w:r>
      <w:r w:rsidR="00DB58DC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Clerk to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pu</w:t>
      </w:r>
      <w:r w:rsidR="00DB58DC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blish 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n advert for the role on the website and noticeboards, </w:t>
      </w:r>
      <w:r w:rsidR="00E93B67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and to ask Cllr Lisher to promote this in the forthcoming </w:t>
      </w:r>
      <w:r w:rsidR="007E4BE0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Sussex Local article</w:t>
      </w:r>
      <w:r w:rsidR="00DB58DC" w:rsidRP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. </w:t>
      </w:r>
    </w:p>
    <w:p w14:paraId="72C4C332" w14:textId="77777777" w:rsidR="00E93B67" w:rsidRDefault="00E93B67" w:rsidP="00E93B67">
      <w:pPr>
        <w:pStyle w:val="ListParagraph"/>
        <w:ind w:left="2180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2F60D713" w14:textId="2216E7E9" w:rsidR="00C90F2B" w:rsidRDefault="00CC2F34" w:rsidP="00C90F2B">
      <w:pPr>
        <w:pStyle w:val="ListParagraph"/>
        <w:numPr>
          <w:ilvl w:val="0"/>
          <w:numId w:val="6"/>
        </w:num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The current weekly inspections by Cllr Dillaway and Cllr Thomas of the Recreation Ground assets and bus shelters</w:t>
      </w:r>
      <w:r w:rsid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, and inspections of the  closed graveyard,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to continue in the interim.</w:t>
      </w:r>
      <w:r w:rsidR="00864316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The frequency of the latter was reviewed under the next agenda item. </w:t>
      </w:r>
    </w:p>
    <w:p w14:paraId="2701D231" w14:textId="77777777" w:rsidR="008D01B0" w:rsidRPr="008D01B0" w:rsidRDefault="008D01B0" w:rsidP="008D01B0">
      <w:pPr>
        <w:pStyle w:val="ListParagrap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305546F" w14:textId="1DA85A54" w:rsidR="00943328" w:rsidRDefault="008D01B0" w:rsidP="004D7988">
      <w:pPr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</w:t>
      </w:r>
    </w:p>
    <w:p w14:paraId="57454C3B" w14:textId="77777777" w:rsidR="00864316" w:rsidRDefault="005F1F78" w:rsidP="003969B8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O/5/25/</w:t>
      </w:r>
      <w:r w:rsidR="0069386C">
        <w:rPr>
          <w:rFonts w:ascii="Calibri" w:hAnsi="Calibri" w:cs="Calibri"/>
          <w:b/>
          <w:color w:val="000000"/>
          <w:sz w:val="24"/>
          <w:szCs w:val="24"/>
        </w:rPr>
        <w:t>1</w:t>
      </w:r>
      <w:r w:rsidR="007E4BE0">
        <w:rPr>
          <w:rFonts w:ascii="Calibri" w:hAnsi="Calibri" w:cs="Calibri"/>
          <w:b/>
          <w:color w:val="000000"/>
          <w:sz w:val="24"/>
          <w:szCs w:val="24"/>
        </w:rPr>
        <w:t>1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   </w:t>
      </w:r>
      <w:r w:rsidR="00C46DBE">
        <w:rPr>
          <w:rFonts w:ascii="Calibri" w:hAnsi="Calibri" w:cs="Calibri"/>
          <w:b/>
          <w:color w:val="000000"/>
          <w:sz w:val="24"/>
          <w:szCs w:val="24"/>
        </w:rPr>
        <w:t>First Extension Graveyard</w:t>
      </w:r>
      <w:r w:rsidR="007A18EF">
        <w:rPr>
          <w:rFonts w:ascii="Calibri" w:hAnsi="Calibri" w:cs="Calibri"/>
          <w:b/>
          <w:color w:val="000000"/>
          <w:sz w:val="24"/>
          <w:szCs w:val="24"/>
        </w:rPr>
        <w:t xml:space="preserve">: May 2025 inspection report and inspection </w:t>
      </w:r>
    </w:p>
    <w:p w14:paraId="1E47FC56" w14:textId="17F64C5C" w:rsidR="00C46DBE" w:rsidRDefault="00864316" w:rsidP="003969B8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                       arrangements. </w:t>
      </w:r>
    </w:p>
    <w:p w14:paraId="3F96BFFD" w14:textId="77777777" w:rsidR="00864316" w:rsidRDefault="00864316" w:rsidP="003969B8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</w:p>
    <w:p w14:paraId="742AAC92" w14:textId="0D95F7E1" w:rsidR="007A18EF" w:rsidRDefault="00C46DBE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                      </w:t>
      </w:r>
      <w:r w:rsidR="00FA48F1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7A18EF">
        <w:rPr>
          <w:rFonts w:ascii="Calibri" w:hAnsi="Calibri" w:cs="Calibri"/>
          <w:b/>
          <w:color w:val="000000"/>
          <w:sz w:val="24"/>
          <w:szCs w:val="24"/>
        </w:rPr>
        <w:t>T</w:t>
      </w:r>
      <w:r w:rsidR="007A18EF">
        <w:rPr>
          <w:rFonts w:ascii="Calibri" w:hAnsi="Calibri" w:cs="Calibri"/>
          <w:bCs/>
          <w:color w:val="000000"/>
          <w:sz w:val="24"/>
          <w:szCs w:val="24"/>
        </w:rPr>
        <w:t>he Committee reviewed the inspection report,</w:t>
      </w:r>
      <w:r w:rsidR="00F62146">
        <w:rPr>
          <w:rFonts w:ascii="Calibri" w:hAnsi="Calibri" w:cs="Calibri"/>
          <w:bCs/>
          <w:color w:val="000000"/>
          <w:sz w:val="24"/>
          <w:szCs w:val="24"/>
        </w:rPr>
        <w:t xml:space="preserve"> noting the </w:t>
      </w:r>
      <w:r w:rsidR="007A18EF">
        <w:rPr>
          <w:rFonts w:ascii="Calibri" w:hAnsi="Calibri" w:cs="Calibri"/>
          <w:bCs/>
          <w:color w:val="000000"/>
          <w:sz w:val="24"/>
          <w:szCs w:val="24"/>
        </w:rPr>
        <w:t xml:space="preserve">ongoing </w:t>
      </w:r>
    </w:p>
    <w:p w14:paraId="7A9752DC" w14:textId="7C9E34A5" w:rsidR="00F62146" w:rsidRDefault="007A18EF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F62146">
        <w:rPr>
          <w:rFonts w:ascii="Calibri" w:hAnsi="Calibri" w:cs="Calibri"/>
          <w:bCs/>
          <w:color w:val="000000"/>
          <w:sz w:val="24"/>
          <w:szCs w:val="24"/>
        </w:rPr>
        <w:t>m</w:t>
      </w:r>
      <w:r w:rsidR="002B137F">
        <w:rPr>
          <w:rFonts w:ascii="Calibri" w:hAnsi="Calibri" w:cs="Calibri"/>
          <w:bCs/>
          <w:color w:val="000000"/>
          <w:sz w:val="24"/>
          <w:szCs w:val="24"/>
        </w:rPr>
        <w:t>anagement</w:t>
      </w:r>
      <w:r w:rsidR="00F62146">
        <w:rPr>
          <w:rFonts w:ascii="Calibri" w:hAnsi="Calibri" w:cs="Calibri"/>
          <w:bCs/>
          <w:color w:val="000000"/>
          <w:sz w:val="24"/>
          <w:szCs w:val="24"/>
        </w:rPr>
        <w:t xml:space="preserve"> of identified risks and maintenance in hand, and that there were </w:t>
      </w:r>
    </w:p>
    <w:p w14:paraId="27A36C16" w14:textId="2488FD94" w:rsidR="00F62146" w:rsidRDefault="00F62146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n</w:t>
      </w:r>
      <w:r w:rsidR="002B137F">
        <w:rPr>
          <w:rFonts w:ascii="Calibri" w:hAnsi="Calibri" w:cs="Calibri"/>
          <w:bCs/>
          <w:color w:val="000000"/>
          <w:sz w:val="24"/>
          <w:szCs w:val="24"/>
        </w:rPr>
        <w:t xml:space="preserve">o matters </w:t>
      </w:r>
      <w:r>
        <w:rPr>
          <w:rFonts w:ascii="Calibri" w:hAnsi="Calibri" w:cs="Calibri"/>
          <w:bCs/>
          <w:color w:val="000000"/>
          <w:sz w:val="24"/>
          <w:szCs w:val="24"/>
        </w:rPr>
        <w:t>f</w:t>
      </w:r>
      <w:r w:rsidR="002B137F">
        <w:rPr>
          <w:rFonts w:ascii="Calibri" w:hAnsi="Calibri" w:cs="Calibri"/>
          <w:bCs/>
          <w:color w:val="000000"/>
          <w:sz w:val="24"/>
          <w:szCs w:val="24"/>
        </w:rPr>
        <w:t xml:space="preserve">or the Committee’s urgent attention. </w:t>
      </w:r>
    </w:p>
    <w:p w14:paraId="2E3549D4" w14:textId="77777777" w:rsidR="00F62146" w:rsidRDefault="00F62146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727327D2" w14:textId="264DF64F" w:rsidR="00F62146" w:rsidRDefault="00F62146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It was reported that the two headstones identified </w:t>
      </w:r>
      <w:r w:rsidR="002B137F">
        <w:rPr>
          <w:rFonts w:ascii="Calibri" w:hAnsi="Calibri" w:cs="Calibri"/>
          <w:bCs/>
          <w:color w:val="000000"/>
          <w:sz w:val="24"/>
          <w:szCs w:val="24"/>
        </w:rPr>
        <w:t>in previous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inspections</w:t>
      </w:r>
    </w:p>
    <w:p w14:paraId="1472C058" w14:textId="77777777" w:rsidR="00F62146" w:rsidRDefault="00F62146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2B137F">
        <w:rPr>
          <w:rFonts w:ascii="Calibri" w:hAnsi="Calibri" w:cs="Calibri"/>
          <w:bCs/>
          <w:color w:val="000000"/>
          <w:sz w:val="24"/>
          <w:szCs w:val="24"/>
        </w:rPr>
        <w:t xml:space="preserve">appeared to have been relevelled by the monumental mason, under </w:t>
      </w:r>
      <w:r>
        <w:rPr>
          <w:rFonts w:ascii="Calibri" w:hAnsi="Calibri" w:cs="Calibri"/>
          <w:bCs/>
          <w:color w:val="000000"/>
          <w:sz w:val="24"/>
          <w:szCs w:val="24"/>
        </w:rPr>
        <w:t>t</w:t>
      </w:r>
      <w:r w:rsidR="002B137F">
        <w:rPr>
          <w:rFonts w:ascii="Calibri" w:hAnsi="Calibri" w:cs="Calibri"/>
          <w:bCs/>
          <w:color w:val="000000"/>
          <w:sz w:val="24"/>
          <w:szCs w:val="24"/>
        </w:rPr>
        <w:t xml:space="preserve">he </w:t>
      </w:r>
    </w:p>
    <w:p w14:paraId="371B0DAE" w14:textId="5C381BBC" w:rsidR="00F62146" w:rsidRDefault="00F62146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2B137F">
        <w:rPr>
          <w:rFonts w:ascii="Calibri" w:hAnsi="Calibri" w:cs="Calibri"/>
          <w:bCs/>
          <w:color w:val="000000"/>
          <w:sz w:val="24"/>
          <w:szCs w:val="24"/>
        </w:rPr>
        <w:t xml:space="preserve">instruction of </w:t>
      </w:r>
      <w:r>
        <w:rPr>
          <w:rFonts w:ascii="Calibri" w:hAnsi="Calibri" w:cs="Calibri"/>
          <w:bCs/>
          <w:color w:val="000000"/>
          <w:sz w:val="24"/>
          <w:szCs w:val="24"/>
        </w:rPr>
        <w:t>t</w:t>
      </w:r>
      <w:r w:rsidR="002B137F">
        <w:rPr>
          <w:rFonts w:ascii="Calibri" w:hAnsi="Calibri" w:cs="Calibri"/>
          <w:bCs/>
          <w:color w:val="000000"/>
          <w:sz w:val="24"/>
          <w:szCs w:val="24"/>
        </w:rPr>
        <w:t>he Council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; and the Clerk </w:t>
      </w:r>
      <w:r w:rsidR="008C6CA9">
        <w:rPr>
          <w:rFonts w:ascii="Calibri" w:hAnsi="Calibri" w:cs="Calibri"/>
          <w:bCs/>
          <w:color w:val="000000"/>
          <w:sz w:val="24"/>
          <w:szCs w:val="24"/>
        </w:rPr>
        <w:t>is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seeking quotes for tree works </w:t>
      </w:r>
    </w:p>
    <w:p w14:paraId="6F7FD2DC" w14:textId="77777777" w:rsidR="00F62146" w:rsidRDefault="00F62146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identified in the April 2025 inspection by GTC, to be considered at the next </w:t>
      </w:r>
    </w:p>
    <w:p w14:paraId="481940CC" w14:textId="6F8CD3EF" w:rsidR="00F62146" w:rsidRDefault="00F62146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meeting. </w:t>
      </w:r>
    </w:p>
    <w:p w14:paraId="34791E41" w14:textId="77777777" w:rsidR="008C6CA9" w:rsidRDefault="008C6CA9" w:rsidP="003969B8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6A9880BF" w14:textId="77777777" w:rsidR="008C6CA9" w:rsidRDefault="00F62146" w:rsidP="00256DC9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Members </w:t>
      </w:r>
      <w:r w:rsidR="008C6CA9">
        <w:rPr>
          <w:rFonts w:ascii="Calibri" w:hAnsi="Calibri" w:cs="Calibri"/>
          <w:bCs/>
          <w:color w:val="000000"/>
          <w:sz w:val="24"/>
          <w:szCs w:val="24"/>
        </w:rPr>
        <w:t xml:space="preserve">also </w:t>
      </w:r>
      <w:r w:rsidR="00256DC9">
        <w:rPr>
          <w:rFonts w:ascii="Calibri" w:hAnsi="Calibri" w:cs="Calibri"/>
          <w:bCs/>
          <w:color w:val="000000"/>
          <w:sz w:val="24"/>
          <w:szCs w:val="24"/>
        </w:rPr>
        <w:t xml:space="preserve">reviewed the frequency of inspections </w:t>
      </w:r>
      <w:r w:rsidR="00A372D4">
        <w:rPr>
          <w:rFonts w:ascii="Calibri" w:hAnsi="Calibri" w:cs="Calibri"/>
          <w:bCs/>
          <w:color w:val="000000"/>
          <w:sz w:val="24"/>
          <w:szCs w:val="24"/>
        </w:rPr>
        <w:t>and risk assessment</w:t>
      </w:r>
      <w:r w:rsidR="008C6CA9">
        <w:rPr>
          <w:rFonts w:ascii="Calibri" w:hAnsi="Calibri" w:cs="Calibri"/>
          <w:bCs/>
          <w:color w:val="000000"/>
          <w:sz w:val="24"/>
          <w:szCs w:val="24"/>
        </w:rPr>
        <w:t xml:space="preserve"> of </w:t>
      </w:r>
    </w:p>
    <w:p w14:paraId="1105B4F4" w14:textId="77777777" w:rsidR="008C6CA9" w:rsidRDefault="008C6CA9" w:rsidP="00A372D4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the c</w:t>
      </w:r>
      <w:r w:rsidR="00A372D4">
        <w:rPr>
          <w:rFonts w:ascii="Calibri" w:hAnsi="Calibri" w:cs="Calibri"/>
          <w:bCs/>
          <w:color w:val="000000"/>
          <w:sz w:val="24"/>
          <w:szCs w:val="24"/>
        </w:rPr>
        <w:t>losed graveyard, noting the Committee’s earlier agreement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(min ref: </w:t>
      </w:r>
    </w:p>
    <w:p w14:paraId="118C7E08" w14:textId="77777777" w:rsidR="008C6CA9" w:rsidRDefault="008C6CA9" w:rsidP="00A372D4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O/5/25/11)</w:t>
      </w:r>
      <w:r w:rsidR="00A372D4">
        <w:rPr>
          <w:rFonts w:ascii="Calibri" w:hAnsi="Calibri" w:cs="Calibri"/>
          <w:bCs/>
          <w:color w:val="000000"/>
          <w:sz w:val="24"/>
          <w:szCs w:val="24"/>
        </w:rPr>
        <w:t xml:space="preserve"> to include </w:t>
      </w:r>
      <w:r>
        <w:rPr>
          <w:rFonts w:ascii="Calibri" w:hAnsi="Calibri" w:cs="Calibri"/>
          <w:bCs/>
          <w:color w:val="000000"/>
          <w:sz w:val="24"/>
          <w:szCs w:val="24"/>
        </w:rPr>
        <w:t>this</w:t>
      </w:r>
      <w:r w:rsidR="00A372D4">
        <w:rPr>
          <w:rFonts w:ascii="Calibri" w:hAnsi="Calibri" w:cs="Calibri"/>
          <w:bCs/>
          <w:color w:val="000000"/>
          <w:sz w:val="24"/>
          <w:szCs w:val="24"/>
        </w:rPr>
        <w:t xml:space="preserve"> in one overall </w:t>
      </w:r>
      <w:r w:rsidR="008B42C4">
        <w:rPr>
          <w:rFonts w:ascii="Calibri" w:hAnsi="Calibri" w:cs="Calibri"/>
          <w:bCs/>
          <w:color w:val="000000"/>
          <w:sz w:val="24"/>
          <w:szCs w:val="24"/>
        </w:rPr>
        <w:t xml:space="preserve">inspection of assets on the Council’s </w:t>
      </w:r>
    </w:p>
    <w:p w14:paraId="28A9C245" w14:textId="0E47876F" w:rsidR="008B42C4" w:rsidRDefault="008C6CA9" w:rsidP="00A372D4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8B42C4">
        <w:rPr>
          <w:rFonts w:ascii="Calibri" w:hAnsi="Calibri" w:cs="Calibri"/>
          <w:bCs/>
          <w:color w:val="000000"/>
          <w:sz w:val="24"/>
          <w:szCs w:val="24"/>
        </w:rPr>
        <w:t>land.</w:t>
      </w:r>
      <w:r w:rsidR="00E93B67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0926352F" w14:textId="77777777" w:rsidR="00E93B67" w:rsidRDefault="00E93B67" w:rsidP="00256DC9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18D115F7" w14:textId="49428F0F" w:rsidR="00256DC9" w:rsidRDefault="00E93B67" w:rsidP="00256DC9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</w:t>
      </w:r>
      <w:r w:rsidR="00A372D4">
        <w:rPr>
          <w:rFonts w:ascii="Calibri" w:hAnsi="Calibri" w:cs="Calibri"/>
          <w:bCs/>
          <w:color w:val="000000"/>
          <w:sz w:val="24"/>
          <w:szCs w:val="24"/>
        </w:rPr>
        <w:t>Following a discussion, the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Committee </w:t>
      </w:r>
      <w:r w:rsidR="00256DC9" w:rsidRPr="00A372D4">
        <w:rPr>
          <w:rFonts w:ascii="Calibri" w:hAnsi="Calibri" w:cs="Calibri"/>
          <w:b/>
          <w:color w:val="000000"/>
          <w:sz w:val="24"/>
          <w:szCs w:val="24"/>
        </w:rPr>
        <w:t>RESOLVED</w:t>
      </w:r>
      <w:r w:rsidR="00256DC9">
        <w:rPr>
          <w:rFonts w:ascii="Calibri" w:hAnsi="Calibri" w:cs="Calibri"/>
          <w:bCs/>
          <w:color w:val="000000"/>
          <w:sz w:val="24"/>
          <w:szCs w:val="24"/>
        </w:rPr>
        <w:t xml:space="preserve"> the following: </w:t>
      </w:r>
    </w:p>
    <w:p w14:paraId="01A1B8D0" w14:textId="6FA7D714" w:rsidR="00256DC9" w:rsidRDefault="00256DC9" w:rsidP="00256DC9">
      <w:pPr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3C479F77" w14:textId="0D316276" w:rsidR="008D01B0" w:rsidRPr="008C6CA9" w:rsidRDefault="00256DC9" w:rsidP="00FA3B9C">
      <w:pPr>
        <w:pStyle w:val="ListParagraph"/>
        <w:numPr>
          <w:ilvl w:val="0"/>
          <w:numId w:val="11"/>
        </w:numPr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C6CA9">
        <w:rPr>
          <w:rFonts w:ascii="Calibri" w:hAnsi="Calibri" w:cs="Calibri"/>
          <w:bCs/>
          <w:color w:val="000000"/>
          <w:sz w:val="24"/>
          <w:szCs w:val="24"/>
        </w:rPr>
        <w:t xml:space="preserve">To reduce </w:t>
      </w:r>
      <w:r w:rsidR="008B42C4" w:rsidRPr="008C6CA9">
        <w:rPr>
          <w:rFonts w:ascii="Calibri" w:hAnsi="Calibri" w:cs="Calibri"/>
          <w:bCs/>
          <w:color w:val="000000"/>
          <w:sz w:val="24"/>
          <w:szCs w:val="24"/>
        </w:rPr>
        <w:t xml:space="preserve">the </w:t>
      </w:r>
      <w:r w:rsidRPr="008C6CA9">
        <w:rPr>
          <w:rFonts w:ascii="Calibri" w:hAnsi="Calibri" w:cs="Calibri"/>
          <w:bCs/>
          <w:color w:val="000000"/>
          <w:sz w:val="24"/>
          <w:szCs w:val="24"/>
        </w:rPr>
        <w:t>frequency</w:t>
      </w:r>
      <w:r w:rsidR="008B42C4" w:rsidRPr="008C6CA9">
        <w:rPr>
          <w:rFonts w:ascii="Calibri" w:hAnsi="Calibri" w:cs="Calibri"/>
          <w:bCs/>
          <w:color w:val="000000"/>
          <w:sz w:val="24"/>
          <w:szCs w:val="24"/>
        </w:rPr>
        <w:t xml:space="preserve"> of inspections of the graveyard</w:t>
      </w:r>
      <w:r w:rsidRPr="008C6CA9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8C6CA9" w:rsidRPr="008C6CA9">
        <w:rPr>
          <w:rFonts w:ascii="Calibri" w:hAnsi="Calibri" w:cs="Calibri"/>
          <w:bCs/>
          <w:color w:val="000000"/>
          <w:sz w:val="24"/>
          <w:szCs w:val="24"/>
        </w:rPr>
        <w:t xml:space="preserve">from monthly </w:t>
      </w:r>
      <w:r w:rsidRPr="008C6CA9">
        <w:rPr>
          <w:rFonts w:ascii="Calibri" w:hAnsi="Calibri" w:cs="Calibri"/>
          <w:bCs/>
          <w:color w:val="000000"/>
          <w:sz w:val="24"/>
          <w:szCs w:val="24"/>
        </w:rPr>
        <w:t xml:space="preserve">to every other month due to </w:t>
      </w:r>
      <w:r w:rsidR="008C6CA9" w:rsidRPr="008C6CA9">
        <w:rPr>
          <w:rFonts w:ascii="Calibri" w:hAnsi="Calibri" w:cs="Calibri"/>
          <w:bCs/>
          <w:color w:val="000000"/>
          <w:sz w:val="24"/>
          <w:szCs w:val="24"/>
        </w:rPr>
        <w:t xml:space="preserve">its </w:t>
      </w:r>
      <w:r w:rsidR="008B42C4" w:rsidRPr="008C6CA9">
        <w:rPr>
          <w:rFonts w:ascii="Calibri" w:hAnsi="Calibri" w:cs="Calibri"/>
          <w:bCs/>
          <w:color w:val="000000"/>
          <w:sz w:val="24"/>
          <w:szCs w:val="24"/>
        </w:rPr>
        <w:t xml:space="preserve">low footfall and </w:t>
      </w:r>
      <w:r w:rsidRPr="008C6CA9">
        <w:rPr>
          <w:rFonts w:ascii="Calibri" w:hAnsi="Calibri" w:cs="Calibri"/>
          <w:bCs/>
          <w:color w:val="000000"/>
          <w:sz w:val="24"/>
          <w:szCs w:val="24"/>
        </w:rPr>
        <w:t>closed status as a burial ground</w:t>
      </w:r>
      <w:r w:rsidR="008C6CA9" w:rsidRPr="008C6CA9">
        <w:rPr>
          <w:rFonts w:ascii="Calibri" w:hAnsi="Calibri" w:cs="Calibri"/>
          <w:bCs/>
          <w:color w:val="000000"/>
          <w:sz w:val="24"/>
          <w:szCs w:val="24"/>
        </w:rPr>
        <w:t xml:space="preserve">, and </w:t>
      </w:r>
      <w:r w:rsidR="008C6CA9">
        <w:rPr>
          <w:rFonts w:ascii="Calibri" w:hAnsi="Calibri" w:cs="Calibri"/>
          <w:bCs/>
          <w:color w:val="000000"/>
          <w:sz w:val="24"/>
          <w:szCs w:val="24"/>
        </w:rPr>
        <w:t>on</w:t>
      </w:r>
      <w:r w:rsidR="008C6CA9" w:rsidRPr="008C6CA9">
        <w:rPr>
          <w:rFonts w:ascii="Calibri" w:hAnsi="Calibri" w:cs="Calibri"/>
          <w:bCs/>
          <w:color w:val="000000"/>
          <w:sz w:val="24"/>
          <w:szCs w:val="24"/>
        </w:rPr>
        <w:t>going tree management</w:t>
      </w:r>
      <w:r w:rsidRPr="008C6CA9"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  <w:r w:rsidR="008D01B0" w:rsidRPr="008C6CA9">
        <w:rPr>
          <w:rFonts w:ascii="Calibri" w:hAnsi="Calibri" w:cs="Calibri"/>
          <w:bCs/>
          <w:color w:val="000000"/>
          <w:sz w:val="24"/>
          <w:szCs w:val="24"/>
        </w:rPr>
        <w:t xml:space="preserve">Clerk to notify Cllr Lisher who </w:t>
      </w:r>
      <w:r w:rsidR="008C6CA9" w:rsidRPr="008C6CA9">
        <w:rPr>
          <w:rFonts w:ascii="Calibri" w:hAnsi="Calibri" w:cs="Calibri"/>
          <w:bCs/>
          <w:color w:val="000000"/>
          <w:sz w:val="24"/>
          <w:szCs w:val="24"/>
        </w:rPr>
        <w:t>conducts</w:t>
      </w:r>
      <w:r w:rsidR="008D01B0" w:rsidRPr="008C6CA9">
        <w:rPr>
          <w:rFonts w:ascii="Calibri" w:hAnsi="Calibri" w:cs="Calibri"/>
          <w:bCs/>
          <w:color w:val="000000"/>
          <w:sz w:val="24"/>
          <w:szCs w:val="24"/>
        </w:rPr>
        <w:t xml:space="preserve"> the inspections. </w:t>
      </w:r>
    </w:p>
    <w:p w14:paraId="59B3E3DD" w14:textId="77777777" w:rsidR="008D01B0" w:rsidRDefault="008D01B0" w:rsidP="008D01B0">
      <w:pPr>
        <w:pStyle w:val="ListParagraph"/>
        <w:ind w:left="1980"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29B14A95" w14:textId="0CCDBB60" w:rsidR="00F62146" w:rsidRPr="008C6CA9" w:rsidRDefault="008D01B0" w:rsidP="006F3599">
      <w:pPr>
        <w:pStyle w:val="ListParagraph"/>
        <w:numPr>
          <w:ilvl w:val="0"/>
          <w:numId w:val="11"/>
        </w:numPr>
        <w:jc w:val="left"/>
        <w:rPr>
          <w:rFonts w:ascii="Calibri" w:hAnsi="Calibri" w:cs="Calibri"/>
          <w:bCs/>
          <w:color w:val="000000"/>
          <w:sz w:val="24"/>
          <w:szCs w:val="24"/>
        </w:rPr>
      </w:pPr>
      <w:r w:rsidRPr="008C6CA9">
        <w:rPr>
          <w:rFonts w:ascii="Calibri" w:hAnsi="Calibri" w:cs="Calibri"/>
          <w:bCs/>
          <w:color w:val="000000"/>
          <w:sz w:val="24"/>
          <w:szCs w:val="24"/>
        </w:rPr>
        <w:t xml:space="preserve">To include the graveyard in the Council’s appeal </w:t>
      </w:r>
      <w:r w:rsidR="008C6CA9" w:rsidRPr="008C6CA9">
        <w:rPr>
          <w:rFonts w:ascii="Calibri" w:hAnsi="Calibri" w:cs="Calibri"/>
          <w:bCs/>
          <w:color w:val="000000"/>
          <w:sz w:val="24"/>
          <w:szCs w:val="24"/>
        </w:rPr>
        <w:t xml:space="preserve">in the </w:t>
      </w:r>
      <w:r w:rsidR="008C6CA9">
        <w:rPr>
          <w:rFonts w:ascii="Calibri" w:hAnsi="Calibri" w:cs="Calibri"/>
          <w:bCs/>
          <w:color w:val="000000"/>
          <w:sz w:val="24"/>
          <w:szCs w:val="24"/>
        </w:rPr>
        <w:t>S</w:t>
      </w:r>
      <w:r w:rsidR="008C6CA9" w:rsidRPr="008C6CA9">
        <w:rPr>
          <w:rFonts w:ascii="Calibri" w:hAnsi="Calibri" w:cs="Calibri"/>
          <w:bCs/>
          <w:color w:val="000000"/>
          <w:sz w:val="24"/>
          <w:szCs w:val="24"/>
        </w:rPr>
        <w:t xml:space="preserve">ussex Local </w:t>
      </w:r>
      <w:r w:rsidRPr="008C6CA9">
        <w:rPr>
          <w:rFonts w:ascii="Calibri" w:hAnsi="Calibri" w:cs="Calibri"/>
          <w:bCs/>
          <w:color w:val="000000"/>
          <w:sz w:val="24"/>
          <w:szCs w:val="24"/>
        </w:rPr>
        <w:t xml:space="preserve">for </w:t>
      </w:r>
      <w:r w:rsidR="008C6CA9" w:rsidRPr="008C6CA9">
        <w:rPr>
          <w:rFonts w:ascii="Calibri" w:hAnsi="Calibri" w:cs="Calibri"/>
          <w:bCs/>
          <w:color w:val="000000"/>
          <w:sz w:val="24"/>
          <w:szCs w:val="24"/>
        </w:rPr>
        <w:t xml:space="preserve">a volunteer to do all the inspections. </w:t>
      </w:r>
    </w:p>
    <w:p w14:paraId="19B848D5" w14:textId="77777777" w:rsidR="005F1F78" w:rsidRDefault="005F1F78" w:rsidP="005F1F78">
      <w:pPr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</w:p>
    <w:p w14:paraId="4BCF41EE" w14:textId="7BE673AA" w:rsidR="003969B8" w:rsidRPr="002B1BF1" w:rsidRDefault="00C46DBE" w:rsidP="003969B8">
      <w:pPr>
        <w:ind w:left="-42"/>
        <w:contextualSpacing/>
        <w:jc w:val="left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O/</w:t>
      </w:r>
      <w:r w:rsidR="006003DA">
        <w:rPr>
          <w:rFonts w:ascii="Calibri" w:hAnsi="Calibri" w:cs="Calibri"/>
          <w:b/>
          <w:color w:val="000000"/>
          <w:sz w:val="24"/>
          <w:szCs w:val="24"/>
        </w:rPr>
        <w:t>5</w:t>
      </w:r>
      <w:r>
        <w:rPr>
          <w:rFonts w:ascii="Calibri" w:hAnsi="Calibri" w:cs="Calibri"/>
          <w:b/>
          <w:color w:val="000000"/>
          <w:sz w:val="24"/>
          <w:szCs w:val="24"/>
        </w:rPr>
        <w:t>/25/</w:t>
      </w:r>
      <w:r w:rsidR="00BB05BE">
        <w:rPr>
          <w:rFonts w:ascii="Calibri" w:hAnsi="Calibri" w:cs="Calibri"/>
          <w:b/>
          <w:color w:val="000000"/>
          <w:sz w:val="24"/>
          <w:szCs w:val="24"/>
        </w:rPr>
        <w:t>1</w:t>
      </w:r>
      <w:r w:rsidR="008C6CA9">
        <w:rPr>
          <w:rFonts w:ascii="Calibri" w:hAnsi="Calibri" w:cs="Calibri"/>
          <w:b/>
          <w:color w:val="000000"/>
          <w:sz w:val="24"/>
          <w:szCs w:val="24"/>
        </w:rPr>
        <w:t>2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 </w:t>
      </w:r>
      <w:r w:rsidR="006003DA">
        <w:rPr>
          <w:rFonts w:ascii="Calibri" w:hAnsi="Calibri" w:cs="Calibri"/>
          <w:b/>
          <w:color w:val="000000"/>
          <w:sz w:val="24"/>
          <w:szCs w:val="24"/>
        </w:rPr>
        <w:t xml:space="preserve">  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A</w:t>
      </w:r>
      <w:r w:rsidR="003969B8" w:rsidRPr="002B1BF1">
        <w:rPr>
          <w:rFonts w:ascii="Calibri" w:hAnsi="Calibri" w:cs="Calibri"/>
          <w:b/>
          <w:color w:val="000000"/>
          <w:sz w:val="24"/>
          <w:szCs w:val="24"/>
        </w:rPr>
        <w:t xml:space="preserve">ny urgent Open Space, Recreation &amp; Allotment and Footpaths and </w:t>
      </w:r>
    </w:p>
    <w:p w14:paraId="692115C2" w14:textId="77777777" w:rsidR="003969B8" w:rsidRDefault="003969B8" w:rsidP="003969B8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Conservation</w:t>
      </w:r>
      <w:r w:rsidRPr="002B1BF1">
        <w:rPr>
          <w:rFonts w:ascii="Calibri" w:hAnsi="Calibri" w:cs="Calibri"/>
          <w:b/>
          <w:color w:val="000000"/>
          <w:sz w:val="24"/>
          <w:szCs w:val="24"/>
        </w:rPr>
        <w:t xml:space="preserve"> issues that may arise</w:t>
      </w:r>
      <w:r w:rsidRPr="002B1BF1">
        <w:rPr>
          <w:rFonts w:ascii="Calibri" w:hAnsi="Calibri" w:cs="Calibri"/>
          <w:b/>
          <w:sz w:val="24"/>
          <w:szCs w:val="24"/>
        </w:rPr>
        <w:t>.</w:t>
      </w: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</w:t>
      </w:r>
    </w:p>
    <w:p w14:paraId="5D37CBC6" w14:textId="77777777" w:rsidR="00FA48F1" w:rsidRDefault="00FA48F1" w:rsidP="003969B8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/>
          <w:color w:val="000000"/>
          <w:sz w:val="24"/>
          <w:szCs w:val="24"/>
        </w:rPr>
      </w:pPr>
    </w:p>
    <w:p w14:paraId="4F6B730A" w14:textId="77777777" w:rsidR="00D84FFC" w:rsidRDefault="00FA48F1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 xml:space="preserve">                         </w:t>
      </w:r>
      <w:r w:rsidRPr="00FA48F1">
        <w:rPr>
          <w:rFonts w:ascii="Calibri" w:hAnsi="Calibri" w:cs="Calibri"/>
          <w:bCs/>
          <w:color w:val="000000"/>
          <w:sz w:val="24"/>
          <w:szCs w:val="24"/>
        </w:rPr>
        <w:t xml:space="preserve">The </w:t>
      </w:r>
      <w:r w:rsidR="00341DA3">
        <w:rPr>
          <w:rFonts w:ascii="Calibri" w:hAnsi="Calibri" w:cs="Calibri"/>
          <w:bCs/>
          <w:color w:val="000000"/>
          <w:sz w:val="24"/>
          <w:szCs w:val="24"/>
        </w:rPr>
        <w:t xml:space="preserve">Clerk advised of the recent GTC recommendations </w:t>
      </w:r>
      <w:r w:rsidR="00D84FFC">
        <w:rPr>
          <w:rFonts w:ascii="Calibri" w:hAnsi="Calibri" w:cs="Calibri"/>
          <w:bCs/>
          <w:color w:val="000000"/>
          <w:sz w:val="24"/>
          <w:szCs w:val="24"/>
        </w:rPr>
        <w:t xml:space="preserve">in the April 2025 </w:t>
      </w:r>
    </w:p>
    <w:p w14:paraId="24A21231" w14:textId="77777777" w:rsidR="00E8354D" w:rsidRDefault="00D84FFC" w:rsidP="00D84FFC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Report </w:t>
      </w:r>
      <w:r w:rsidR="00E8354D">
        <w:rPr>
          <w:rFonts w:ascii="Calibri" w:hAnsi="Calibri" w:cs="Calibri"/>
          <w:bCs/>
          <w:color w:val="000000"/>
          <w:sz w:val="24"/>
          <w:szCs w:val="24"/>
        </w:rPr>
        <w:t>(circulated to all 28</w:t>
      </w:r>
      <w:r w:rsidR="00E8354D" w:rsidRPr="00E8354D">
        <w:rPr>
          <w:rFonts w:ascii="Calibri" w:hAnsi="Calibri" w:cs="Calibri"/>
          <w:bCs/>
          <w:color w:val="000000"/>
          <w:sz w:val="24"/>
          <w:szCs w:val="24"/>
          <w:vertAlign w:val="superscript"/>
        </w:rPr>
        <w:t>th</w:t>
      </w:r>
      <w:r w:rsidR="00E8354D">
        <w:rPr>
          <w:rFonts w:ascii="Calibri" w:hAnsi="Calibri" w:cs="Calibri"/>
          <w:bCs/>
          <w:color w:val="000000"/>
          <w:sz w:val="24"/>
          <w:szCs w:val="24"/>
        </w:rPr>
        <w:t xml:space="preserve"> April 2025 ) for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periodic inspection of some of the </w:t>
      </w:r>
    </w:p>
    <w:p w14:paraId="411B20AB" w14:textId="77777777" w:rsidR="00E8354D" w:rsidRDefault="00E8354D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</w:t>
      </w:r>
      <w:r w:rsidR="00D84FFC">
        <w:rPr>
          <w:rFonts w:ascii="Calibri" w:hAnsi="Calibri" w:cs="Calibri"/>
          <w:bCs/>
          <w:color w:val="000000"/>
          <w:sz w:val="24"/>
          <w:szCs w:val="24"/>
        </w:rPr>
        <w:t xml:space="preserve">Council’s </w:t>
      </w:r>
      <w:r>
        <w:rPr>
          <w:rFonts w:ascii="Calibri" w:hAnsi="Calibri" w:cs="Calibri"/>
          <w:bCs/>
          <w:color w:val="000000"/>
          <w:sz w:val="24"/>
          <w:szCs w:val="24"/>
        </w:rPr>
        <w:t>t</w:t>
      </w:r>
      <w:r w:rsidR="00D84FFC">
        <w:rPr>
          <w:rFonts w:ascii="Calibri" w:hAnsi="Calibri" w:cs="Calibri"/>
          <w:bCs/>
          <w:color w:val="000000"/>
          <w:sz w:val="24"/>
          <w:szCs w:val="24"/>
        </w:rPr>
        <w:t>ree stock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. </w:t>
      </w:r>
      <w:r w:rsidR="00D84FFC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This is additional to the </w:t>
      </w:r>
      <w:r w:rsidR="00341DA3">
        <w:rPr>
          <w:rFonts w:ascii="Calibri" w:hAnsi="Calibri" w:cs="Calibri"/>
          <w:bCs/>
          <w:color w:val="000000"/>
          <w:sz w:val="24"/>
          <w:szCs w:val="24"/>
        </w:rPr>
        <w:t xml:space="preserve">annual and three-year </w:t>
      </w:r>
    </w:p>
    <w:p w14:paraId="57FC42A0" w14:textId="089B7266" w:rsidR="00E8354D" w:rsidRDefault="00E8354D" w:rsidP="008C6CA9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</w:t>
      </w:r>
      <w:r w:rsidR="00341DA3">
        <w:rPr>
          <w:rFonts w:ascii="Calibri" w:hAnsi="Calibri" w:cs="Calibri"/>
          <w:bCs/>
          <w:color w:val="000000"/>
          <w:sz w:val="24"/>
          <w:szCs w:val="24"/>
        </w:rPr>
        <w:t>inspection</w:t>
      </w:r>
      <w:r w:rsidR="000910EF">
        <w:rPr>
          <w:rFonts w:ascii="Calibri" w:hAnsi="Calibri" w:cs="Calibri"/>
          <w:bCs/>
          <w:color w:val="000000"/>
          <w:sz w:val="24"/>
          <w:szCs w:val="24"/>
        </w:rPr>
        <w:t>s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which are part of the Council’s </w:t>
      </w:r>
      <w:r w:rsidR="008C6CA9">
        <w:rPr>
          <w:rFonts w:ascii="Calibri" w:hAnsi="Calibri" w:cs="Calibri"/>
          <w:bCs/>
          <w:color w:val="000000"/>
          <w:sz w:val="24"/>
          <w:szCs w:val="24"/>
        </w:rPr>
        <w:t>ongoing tree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management</w:t>
      </w:r>
      <w:r w:rsidR="008C6CA9">
        <w:rPr>
          <w:rFonts w:ascii="Calibri" w:hAnsi="Calibri" w:cs="Calibri"/>
          <w:bCs/>
          <w:color w:val="000000"/>
          <w:sz w:val="24"/>
          <w:szCs w:val="24"/>
        </w:rPr>
        <w:t>.</w:t>
      </w:r>
    </w:p>
    <w:p w14:paraId="51235B1E" w14:textId="0394E306" w:rsidR="000910EF" w:rsidRDefault="000910EF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4896BBA3" w14:textId="546B6B2F" w:rsidR="00341DA3" w:rsidRDefault="00341DA3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Following a discussion, the Committee </w:t>
      </w:r>
      <w:r w:rsidRPr="000910EF">
        <w:rPr>
          <w:rFonts w:ascii="Calibri" w:hAnsi="Calibri" w:cs="Calibri"/>
          <w:b/>
          <w:color w:val="000000"/>
          <w:sz w:val="24"/>
          <w:szCs w:val="24"/>
        </w:rPr>
        <w:t>RESOLVED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to seek the engagement of </w:t>
      </w:r>
    </w:p>
    <w:p w14:paraId="277C70DF" w14:textId="77777777" w:rsidR="008C6CA9" w:rsidRDefault="00341DA3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a Tree Warden</w:t>
      </w:r>
      <w:r w:rsidR="00E8354D">
        <w:rPr>
          <w:rFonts w:ascii="Calibri" w:hAnsi="Calibri" w:cs="Calibri"/>
          <w:bCs/>
          <w:color w:val="000000"/>
          <w:sz w:val="24"/>
          <w:szCs w:val="24"/>
        </w:rPr>
        <w:t>. The role</w:t>
      </w:r>
      <w:r w:rsidR="008C6CA9">
        <w:rPr>
          <w:rFonts w:ascii="Calibri" w:hAnsi="Calibri" w:cs="Calibri"/>
          <w:bCs/>
          <w:color w:val="000000"/>
          <w:sz w:val="24"/>
          <w:szCs w:val="24"/>
        </w:rPr>
        <w:t>’ s activities</w:t>
      </w:r>
      <w:r w:rsidR="00E8354D">
        <w:rPr>
          <w:rFonts w:ascii="Calibri" w:hAnsi="Calibri" w:cs="Calibri"/>
          <w:bCs/>
          <w:color w:val="000000"/>
          <w:sz w:val="24"/>
          <w:szCs w:val="24"/>
        </w:rPr>
        <w:t xml:space="preserve"> would include on the</w:t>
      </w:r>
      <w:r w:rsidR="000910EF">
        <w:rPr>
          <w:rFonts w:ascii="Calibri" w:hAnsi="Calibri" w:cs="Calibri"/>
          <w:bCs/>
          <w:color w:val="000000"/>
          <w:sz w:val="24"/>
          <w:szCs w:val="24"/>
        </w:rPr>
        <w:t xml:space="preserve"> ground inspections</w:t>
      </w:r>
      <w:r w:rsidR="00E8354D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732B0705" w14:textId="77777777" w:rsidR="008C6CA9" w:rsidRDefault="008C6CA9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</w:t>
      </w:r>
      <w:r w:rsidR="00E8354D">
        <w:rPr>
          <w:rFonts w:ascii="Calibri" w:hAnsi="Calibri" w:cs="Calibri"/>
          <w:bCs/>
          <w:color w:val="000000"/>
          <w:sz w:val="24"/>
          <w:szCs w:val="24"/>
        </w:rPr>
        <w:t xml:space="preserve">and to alert the Council of any issues which may require further investigation </w:t>
      </w:r>
    </w:p>
    <w:p w14:paraId="532A7900" w14:textId="5E06B1B6" w:rsidR="00E8354D" w:rsidRDefault="008C6CA9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</w:t>
      </w:r>
      <w:r w:rsidR="00E8354D">
        <w:rPr>
          <w:rFonts w:ascii="Calibri" w:hAnsi="Calibri" w:cs="Calibri"/>
          <w:bCs/>
          <w:color w:val="000000"/>
          <w:sz w:val="24"/>
          <w:szCs w:val="24"/>
        </w:rPr>
        <w:t>by a tree inspector.</w:t>
      </w:r>
    </w:p>
    <w:p w14:paraId="45F45E6A" w14:textId="77777777" w:rsidR="00E8354D" w:rsidRDefault="00E8354D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</w:p>
    <w:p w14:paraId="3C8ED400" w14:textId="77777777" w:rsidR="00E8354D" w:rsidRDefault="00E8354D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</w:t>
      </w:r>
      <w:r w:rsidR="000910EF">
        <w:rPr>
          <w:rFonts w:ascii="Calibri" w:hAnsi="Calibri" w:cs="Calibri"/>
          <w:bCs/>
          <w:color w:val="000000"/>
          <w:sz w:val="24"/>
          <w:szCs w:val="24"/>
        </w:rPr>
        <w:t xml:space="preserve">Clerk to make enquiries </w:t>
      </w:r>
      <w:r w:rsidR="00341DA3">
        <w:rPr>
          <w:rFonts w:ascii="Calibri" w:hAnsi="Calibri" w:cs="Calibri"/>
          <w:bCs/>
          <w:color w:val="000000"/>
          <w:sz w:val="24"/>
          <w:szCs w:val="24"/>
        </w:rPr>
        <w:t xml:space="preserve">via the WSCC voluntary scheme, to be considered at </w:t>
      </w:r>
    </w:p>
    <w:p w14:paraId="457CD5AE" w14:textId="6263DCEC" w:rsidR="00341DA3" w:rsidRDefault="00E8354D" w:rsidP="00341DA3">
      <w:pPr>
        <w:autoSpaceDE w:val="0"/>
        <w:autoSpaceDN w:val="0"/>
        <w:adjustRightInd w:val="0"/>
        <w:spacing w:line="256" w:lineRule="auto"/>
        <w:ind w:left="-42"/>
        <w:contextualSpacing/>
        <w:jc w:val="left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                         </w:t>
      </w:r>
      <w:r w:rsidR="00341DA3">
        <w:rPr>
          <w:rFonts w:ascii="Calibri" w:hAnsi="Calibri" w:cs="Calibri"/>
          <w:bCs/>
          <w:color w:val="000000"/>
          <w:sz w:val="24"/>
          <w:szCs w:val="24"/>
        </w:rPr>
        <w:t xml:space="preserve">the next </w:t>
      </w:r>
      <w:r w:rsidR="000910EF">
        <w:rPr>
          <w:rFonts w:ascii="Calibri" w:hAnsi="Calibri" w:cs="Calibri"/>
          <w:bCs/>
          <w:color w:val="000000"/>
          <w:sz w:val="24"/>
          <w:szCs w:val="24"/>
        </w:rPr>
        <w:t>a</w:t>
      </w:r>
      <w:r w:rsidR="00341DA3">
        <w:rPr>
          <w:rFonts w:ascii="Calibri" w:hAnsi="Calibri" w:cs="Calibri"/>
          <w:bCs/>
          <w:color w:val="000000"/>
          <w:sz w:val="24"/>
          <w:szCs w:val="24"/>
        </w:rPr>
        <w:t xml:space="preserve">ppropriate meeting. </w:t>
      </w:r>
    </w:p>
    <w:p w14:paraId="354CAC90" w14:textId="77777777" w:rsidR="003969B8" w:rsidRPr="002B1BF1" w:rsidRDefault="003969B8" w:rsidP="003969B8">
      <w:pPr>
        <w:ind w:left="-142"/>
        <w:jc w:val="left"/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</w:pPr>
    </w:p>
    <w:p w14:paraId="5984D82B" w14:textId="380694B6" w:rsidR="003969B8" w:rsidRDefault="003969B8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O/</w:t>
      </w:r>
      <w:r w:rsidR="006003D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5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/25/1</w:t>
      </w:r>
      <w:r w:rsidR="008C6CA9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3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</w:t>
      </w:r>
      <w:r w:rsidR="006003DA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</w:t>
      </w:r>
      <w:r w:rsidRPr="002B1BF1"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>Date and Time of next OSRA Meeting</w:t>
      </w:r>
      <w:r w:rsidRPr="002B1B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: </w:t>
      </w:r>
      <w:bookmarkStart w:id="0" w:name="_Hlk69824740"/>
      <w:bookmarkStart w:id="1" w:name="_Hlk66109060"/>
      <w:bookmarkStart w:id="2" w:name="_Hlk24474615"/>
    </w:p>
    <w:p w14:paraId="5865CAE0" w14:textId="79448B0F" w:rsidR="003969B8" w:rsidRDefault="003969B8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en-GB"/>
        </w:rPr>
        <w:t xml:space="preserve">                           </w:t>
      </w:r>
      <w:r w:rsidRPr="002B1B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1</w:t>
      </w:r>
      <w:r w:rsidR="005F1F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6</w:t>
      </w:r>
      <w:r w:rsidR="005F1F78" w:rsidRPr="005F1F78">
        <w:rPr>
          <w:rFonts w:ascii="Calibri" w:eastAsia="Times New Roman" w:hAnsi="Calibri" w:cs="Calibri"/>
          <w:bCs/>
          <w:color w:val="000000"/>
          <w:sz w:val="24"/>
          <w:szCs w:val="24"/>
          <w:vertAlign w:val="superscript"/>
          <w:lang w:eastAsia="en-GB"/>
        </w:rPr>
        <w:t>th</w:t>
      </w:r>
      <w:r w:rsidR="005F1F78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June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2025 at</w:t>
      </w:r>
      <w:r w:rsidRPr="002B1BF1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7:45pm</w:t>
      </w:r>
    </w:p>
    <w:p w14:paraId="38A94AEC" w14:textId="77777777" w:rsidR="00352F9B" w:rsidRDefault="00352F9B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6230F3DD" w14:textId="77777777" w:rsidR="00E8354D" w:rsidRDefault="00352F9B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There being no further business the meeting was closed at</w:t>
      </w:r>
      <w:r w:rsidR="00E8354D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8:18pm</w:t>
      </w:r>
    </w:p>
    <w:p w14:paraId="5B0ACB03" w14:textId="77777777" w:rsidR="00E8354D" w:rsidRDefault="00E8354D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54D88AC4" w14:textId="77777777" w:rsidR="00E8354D" w:rsidRDefault="00E8354D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3242C24B" w14:textId="77777777" w:rsidR="00E8354D" w:rsidRDefault="00E8354D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Signed………………………………</w:t>
      </w:r>
    </w:p>
    <w:p w14:paraId="7F94BC10" w14:textId="77777777" w:rsidR="00E8354D" w:rsidRDefault="00E8354D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777F93A5" w14:textId="77777777" w:rsidR="00E8354D" w:rsidRDefault="00E8354D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</w:p>
    <w:p w14:paraId="46DDADF3" w14:textId="661F3241" w:rsidR="00352F9B" w:rsidRPr="002B1BF1" w:rsidRDefault="00E8354D" w:rsidP="003969B8">
      <w:pPr>
        <w:ind w:left="-142"/>
        <w:jc w:val="left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                          Dated……………………………….</w:t>
      </w:r>
    </w:p>
    <w:bookmarkEnd w:id="0"/>
    <w:bookmarkEnd w:id="1"/>
    <w:bookmarkEnd w:id="2"/>
    <w:p w14:paraId="29ED0DCE" w14:textId="77777777" w:rsidR="003969B8" w:rsidRDefault="003969B8" w:rsidP="003969B8">
      <w:pPr>
        <w:jc w:val="left"/>
        <w:rPr>
          <w:rFonts w:ascii="Calibri" w:eastAsia="Times New Roman" w:hAnsi="Calibri" w:cs="Calibri"/>
          <w:lang w:eastAsia="en-GB"/>
        </w:rPr>
      </w:pPr>
    </w:p>
    <w:p w14:paraId="21201E9F" w14:textId="77777777" w:rsidR="002D5C9F" w:rsidRDefault="002D5C9F"/>
    <w:sectPr w:rsidR="002D5C9F" w:rsidSect="00455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9D91" w14:textId="77777777" w:rsidR="00326886" w:rsidRDefault="00326886" w:rsidP="00E8354D">
      <w:r>
        <w:separator/>
      </w:r>
    </w:p>
  </w:endnote>
  <w:endnote w:type="continuationSeparator" w:id="0">
    <w:p w14:paraId="1151DDA8" w14:textId="77777777" w:rsidR="00326886" w:rsidRDefault="00326886" w:rsidP="00E8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FEEB" w14:textId="77777777" w:rsidR="00E8354D" w:rsidRDefault="00E835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6793875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A90206" w14:textId="3ACA6116" w:rsidR="00E8354D" w:rsidRPr="00E8354D" w:rsidRDefault="00E8354D" w:rsidP="00E8354D">
        <w:pPr>
          <w:pStyle w:val="Footer"/>
          <w:pBdr>
            <w:top w:val="single" w:sz="4" w:space="1" w:color="D9D9D9" w:themeColor="background1" w:themeShade="D9"/>
          </w:pBdr>
          <w:jc w:val="left"/>
          <w:rPr>
            <w:b/>
            <w:bCs/>
            <w:sz w:val="20"/>
            <w:szCs w:val="20"/>
          </w:rPr>
        </w:pPr>
        <w:r w:rsidRPr="00E8354D">
          <w:rPr>
            <w:sz w:val="20"/>
            <w:szCs w:val="20"/>
          </w:rPr>
          <w:fldChar w:fldCharType="begin"/>
        </w:r>
        <w:r w:rsidRPr="00E8354D">
          <w:rPr>
            <w:sz w:val="20"/>
            <w:szCs w:val="20"/>
          </w:rPr>
          <w:instrText xml:space="preserve"> PAGE   \* MERGEFORMAT </w:instrText>
        </w:r>
        <w:r w:rsidRPr="00E8354D">
          <w:rPr>
            <w:sz w:val="20"/>
            <w:szCs w:val="20"/>
          </w:rPr>
          <w:fldChar w:fldCharType="separate"/>
        </w:r>
        <w:r w:rsidRPr="00E8354D">
          <w:rPr>
            <w:b/>
            <w:bCs/>
            <w:noProof/>
            <w:sz w:val="20"/>
            <w:szCs w:val="20"/>
          </w:rPr>
          <w:t>2</w:t>
        </w:r>
        <w:r w:rsidRPr="00E8354D">
          <w:rPr>
            <w:b/>
            <w:bCs/>
            <w:noProof/>
            <w:sz w:val="20"/>
            <w:szCs w:val="20"/>
          </w:rPr>
          <w:fldChar w:fldCharType="end"/>
        </w:r>
        <w:r w:rsidRPr="00E8354D">
          <w:rPr>
            <w:b/>
            <w:bCs/>
            <w:sz w:val="20"/>
            <w:szCs w:val="20"/>
          </w:rPr>
          <w:t xml:space="preserve"> | </w:t>
        </w:r>
        <w:r w:rsidRPr="00E8354D">
          <w:rPr>
            <w:color w:val="7F7F7F" w:themeColor="background1" w:themeShade="7F"/>
            <w:spacing w:val="60"/>
            <w:sz w:val="20"/>
            <w:szCs w:val="20"/>
          </w:rPr>
          <w:t>Page</w:t>
        </w:r>
        <w:r>
          <w:rPr>
            <w:color w:val="7F7F7F" w:themeColor="background1" w:themeShade="7F"/>
            <w:spacing w:val="60"/>
            <w:sz w:val="20"/>
            <w:szCs w:val="20"/>
          </w:rPr>
          <w:t xml:space="preserve"> OSRA Meeting 19.5.2025 Draft Minutes</w:t>
        </w:r>
      </w:p>
    </w:sdtContent>
  </w:sdt>
  <w:p w14:paraId="1C80A74C" w14:textId="77777777" w:rsidR="00E8354D" w:rsidRDefault="00E835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C78B" w14:textId="77777777" w:rsidR="00E8354D" w:rsidRDefault="00E83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B181" w14:textId="77777777" w:rsidR="00326886" w:rsidRDefault="00326886" w:rsidP="00E8354D">
      <w:r>
        <w:separator/>
      </w:r>
    </w:p>
  </w:footnote>
  <w:footnote w:type="continuationSeparator" w:id="0">
    <w:p w14:paraId="020C93EF" w14:textId="77777777" w:rsidR="00326886" w:rsidRDefault="00326886" w:rsidP="00E8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58C3" w14:textId="77777777" w:rsidR="00E8354D" w:rsidRDefault="00E835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5784316"/>
      <w:docPartObj>
        <w:docPartGallery w:val="Watermarks"/>
        <w:docPartUnique/>
      </w:docPartObj>
    </w:sdtPr>
    <w:sdtContent>
      <w:p w14:paraId="59FE86D3" w14:textId="3585761E" w:rsidR="00E8354D" w:rsidRDefault="00000000">
        <w:pPr>
          <w:pStyle w:val="Header"/>
        </w:pPr>
        <w:r>
          <w:rPr>
            <w:noProof/>
          </w:rPr>
          <w:pict w14:anchorId="30ACFDA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1233" w14:textId="77777777" w:rsidR="00E8354D" w:rsidRDefault="00E835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3673"/>
    <w:multiLevelType w:val="hybridMultilevel"/>
    <w:tmpl w:val="4D508E7C"/>
    <w:lvl w:ilvl="0" w:tplc="6B6C9C56">
      <w:start w:val="1"/>
      <w:numFmt w:val="bullet"/>
      <w:lvlText w:val=""/>
      <w:lvlJc w:val="left"/>
      <w:pPr>
        <w:ind w:left="2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" w15:restartNumberingAfterBreak="0">
    <w:nsid w:val="1FA4123D"/>
    <w:multiLevelType w:val="hybridMultilevel"/>
    <w:tmpl w:val="DE180242"/>
    <w:lvl w:ilvl="0" w:tplc="6B6C9C56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2" w15:restartNumberingAfterBreak="0">
    <w:nsid w:val="3057327D"/>
    <w:multiLevelType w:val="hybridMultilevel"/>
    <w:tmpl w:val="2D661660"/>
    <w:lvl w:ilvl="0" w:tplc="6B6C9C56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3" w15:restartNumberingAfterBreak="0">
    <w:nsid w:val="344738E7"/>
    <w:multiLevelType w:val="hybridMultilevel"/>
    <w:tmpl w:val="7C78647E"/>
    <w:lvl w:ilvl="0" w:tplc="6B6C9C56">
      <w:start w:val="1"/>
      <w:numFmt w:val="bullet"/>
      <w:lvlText w:val=""/>
      <w:lvlJc w:val="left"/>
      <w:pPr>
        <w:ind w:left="2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4098546B"/>
    <w:multiLevelType w:val="hybridMultilevel"/>
    <w:tmpl w:val="1D00CC24"/>
    <w:lvl w:ilvl="0" w:tplc="6B6C9C5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45161748"/>
    <w:multiLevelType w:val="hybridMultilevel"/>
    <w:tmpl w:val="AE4C4652"/>
    <w:lvl w:ilvl="0" w:tplc="6B6C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44D1E"/>
    <w:multiLevelType w:val="hybridMultilevel"/>
    <w:tmpl w:val="E66A0DEA"/>
    <w:lvl w:ilvl="0" w:tplc="6B6C9C56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7" w15:restartNumberingAfterBreak="0">
    <w:nsid w:val="5B0D5620"/>
    <w:multiLevelType w:val="hybridMultilevel"/>
    <w:tmpl w:val="C49E6FD8"/>
    <w:lvl w:ilvl="0" w:tplc="6B6C9C5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5BA5070B"/>
    <w:multiLevelType w:val="hybridMultilevel"/>
    <w:tmpl w:val="DAE8B2EC"/>
    <w:lvl w:ilvl="0" w:tplc="6B6C9C5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676434C7"/>
    <w:multiLevelType w:val="hybridMultilevel"/>
    <w:tmpl w:val="F0BE3D12"/>
    <w:lvl w:ilvl="0" w:tplc="F4A28814">
      <w:numFmt w:val="bullet"/>
      <w:lvlText w:val=""/>
      <w:lvlJc w:val="left"/>
      <w:pPr>
        <w:ind w:left="1618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0" w15:restartNumberingAfterBreak="0">
    <w:nsid w:val="6A1C73EB"/>
    <w:multiLevelType w:val="hybridMultilevel"/>
    <w:tmpl w:val="A50896EC"/>
    <w:lvl w:ilvl="0" w:tplc="6B6C9C56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num w:numId="1" w16cid:durableId="604650796">
    <w:abstractNumId w:val="0"/>
  </w:num>
  <w:num w:numId="2" w16cid:durableId="707410064">
    <w:abstractNumId w:val="2"/>
  </w:num>
  <w:num w:numId="3" w16cid:durableId="251134397">
    <w:abstractNumId w:val="6"/>
  </w:num>
  <w:num w:numId="4" w16cid:durableId="233317802">
    <w:abstractNumId w:val="3"/>
  </w:num>
  <w:num w:numId="5" w16cid:durableId="1155419737">
    <w:abstractNumId w:val="10"/>
  </w:num>
  <w:num w:numId="6" w16cid:durableId="1351252253">
    <w:abstractNumId w:val="1"/>
  </w:num>
  <w:num w:numId="7" w16cid:durableId="1504396524">
    <w:abstractNumId w:val="8"/>
  </w:num>
  <w:num w:numId="8" w16cid:durableId="1772969682">
    <w:abstractNumId w:val="9"/>
  </w:num>
  <w:num w:numId="9" w16cid:durableId="850070489">
    <w:abstractNumId w:val="5"/>
  </w:num>
  <w:num w:numId="10" w16cid:durableId="657923596">
    <w:abstractNumId w:val="7"/>
  </w:num>
  <w:num w:numId="11" w16cid:durableId="979000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B8"/>
    <w:rsid w:val="00052804"/>
    <w:rsid w:val="00052FF7"/>
    <w:rsid w:val="000910EF"/>
    <w:rsid w:val="0009511B"/>
    <w:rsid w:val="0009776D"/>
    <w:rsid w:val="000A78B0"/>
    <w:rsid w:val="000B4145"/>
    <w:rsid w:val="000E4D8E"/>
    <w:rsid w:val="000F2A97"/>
    <w:rsid w:val="001009E2"/>
    <w:rsid w:val="00102029"/>
    <w:rsid w:val="00126B53"/>
    <w:rsid w:val="00164E32"/>
    <w:rsid w:val="00180C6C"/>
    <w:rsid w:val="00182866"/>
    <w:rsid w:val="00182B97"/>
    <w:rsid w:val="001C6724"/>
    <w:rsid w:val="001F60E2"/>
    <w:rsid w:val="001F646B"/>
    <w:rsid w:val="0024183F"/>
    <w:rsid w:val="00256DC9"/>
    <w:rsid w:val="0026076E"/>
    <w:rsid w:val="00282D32"/>
    <w:rsid w:val="002B137F"/>
    <w:rsid w:val="002D5C9F"/>
    <w:rsid w:val="002F1B33"/>
    <w:rsid w:val="00326886"/>
    <w:rsid w:val="00333005"/>
    <w:rsid w:val="00341DA3"/>
    <w:rsid w:val="00352F9B"/>
    <w:rsid w:val="00374FB6"/>
    <w:rsid w:val="003768B5"/>
    <w:rsid w:val="00383F81"/>
    <w:rsid w:val="00392EF8"/>
    <w:rsid w:val="003969B8"/>
    <w:rsid w:val="00404D4B"/>
    <w:rsid w:val="004555F7"/>
    <w:rsid w:val="00490ED9"/>
    <w:rsid w:val="004B22BA"/>
    <w:rsid w:val="004D7988"/>
    <w:rsid w:val="00517F6A"/>
    <w:rsid w:val="00534D65"/>
    <w:rsid w:val="00547004"/>
    <w:rsid w:val="00552B83"/>
    <w:rsid w:val="005761B2"/>
    <w:rsid w:val="00597296"/>
    <w:rsid w:val="005B0126"/>
    <w:rsid w:val="005F1F78"/>
    <w:rsid w:val="006003DA"/>
    <w:rsid w:val="00637DB2"/>
    <w:rsid w:val="006502B0"/>
    <w:rsid w:val="0065058A"/>
    <w:rsid w:val="0069386C"/>
    <w:rsid w:val="0069472C"/>
    <w:rsid w:val="006B5F1A"/>
    <w:rsid w:val="00717007"/>
    <w:rsid w:val="007235C1"/>
    <w:rsid w:val="00730319"/>
    <w:rsid w:val="00734296"/>
    <w:rsid w:val="00744CEA"/>
    <w:rsid w:val="00765212"/>
    <w:rsid w:val="00777FAF"/>
    <w:rsid w:val="007A18EF"/>
    <w:rsid w:val="007C1EF7"/>
    <w:rsid w:val="007D7B16"/>
    <w:rsid w:val="007E4BE0"/>
    <w:rsid w:val="00820EC3"/>
    <w:rsid w:val="00864316"/>
    <w:rsid w:val="008A5253"/>
    <w:rsid w:val="008B42C4"/>
    <w:rsid w:val="008C6CA9"/>
    <w:rsid w:val="008D01B0"/>
    <w:rsid w:val="008E06C8"/>
    <w:rsid w:val="00906DC7"/>
    <w:rsid w:val="00933AA6"/>
    <w:rsid w:val="00943328"/>
    <w:rsid w:val="00965503"/>
    <w:rsid w:val="00982029"/>
    <w:rsid w:val="009C7C19"/>
    <w:rsid w:val="009E2C82"/>
    <w:rsid w:val="009F74C6"/>
    <w:rsid w:val="00A10E39"/>
    <w:rsid w:val="00A255F2"/>
    <w:rsid w:val="00A372D4"/>
    <w:rsid w:val="00A61CF9"/>
    <w:rsid w:val="00A735BB"/>
    <w:rsid w:val="00AB68C8"/>
    <w:rsid w:val="00AE630D"/>
    <w:rsid w:val="00AF4347"/>
    <w:rsid w:val="00AF7020"/>
    <w:rsid w:val="00B04895"/>
    <w:rsid w:val="00B04E11"/>
    <w:rsid w:val="00B30826"/>
    <w:rsid w:val="00B56FA2"/>
    <w:rsid w:val="00B8570C"/>
    <w:rsid w:val="00BB05BE"/>
    <w:rsid w:val="00BD675E"/>
    <w:rsid w:val="00BE2A7A"/>
    <w:rsid w:val="00BE39AE"/>
    <w:rsid w:val="00C06934"/>
    <w:rsid w:val="00C25C0F"/>
    <w:rsid w:val="00C313CD"/>
    <w:rsid w:val="00C46DBE"/>
    <w:rsid w:val="00C652AD"/>
    <w:rsid w:val="00C90F2B"/>
    <w:rsid w:val="00C95776"/>
    <w:rsid w:val="00CA03F6"/>
    <w:rsid w:val="00CB2314"/>
    <w:rsid w:val="00CC2F34"/>
    <w:rsid w:val="00D01D35"/>
    <w:rsid w:val="00D14572"/>
    <w:rsid w:val="00D4391D"/>
    <w:rsid w:val="00D5668D"/>
    <w:rsid w:val="00D56E1B"/>
    <w:rsid w:val="00D6555A"/>
    <w:rsid w:val="00D84FFC"/>
    <w:rsid w:val="00D97DBE"/>
    <w:rsid w:val="00DB408F"/>
    <w:rsid w:val="00DB58DC"/>
    <w:rsid w:val="00DB5975"/>
    <w:rsid w:val="00E41131"/>
    <w:rsid w:val="00E50D09"/>
    <w:rsid w:val="00E8354D"/>
    <w:rsid w:val="00E93B67"/>
    <w:rsid w:val="00E95153"/>
    <w:rsid w:val="00E9687F"/>
    <w:rsid w:val="00EC6316"/>
    <w:rsid w:val="00ED4661"/>
    <w:rsid w:val="00ED7249"/>
    <w:rsid w:val="00EF4932"/>
    <w:rsid w:val="00F012A9"/>
    <w:rsid w:val="00F35468"/>
    <w:rsid w:val="00F36253"/>
    <w:rsid w:val="00F40574"/>
    <w:rsid w:val="00F5585C"/>
    <w:rsid w:val="00F62146"/>
    <w:rsid w:val="00F66432"/>
    <w:rsid w:val="00F84A51"/>
    <w:rsid w:val="00FA48F1"/>
    <w:rsid w:val="00FB6BB7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6FA5BD5"/>
  <w15:chartTrackingRefBased/>
  <w15:docId w15:val="{2C2CD3F1-CD40-4821-B70A-C124CB19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C19"/>
  </w:style>
  <w:style w:type="paragraph" w:styleId="Heading1">
    <w:name w:val="heading 1"/>
    <w:basedOn w:val="Normal"/>
    <w:next w:val="Normal"/>
    <w:link w:val="Heading1Char"/>
    <w:uiPriority w:val="9"/>
    <w:qFormat/>
    <w:rsid w:val="00396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9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9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9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9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9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9B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9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A9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2A97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D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83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54D"/>
  </w:style>
  <w:style w:type="paragraph" w:styleId="Footer">
    <w:name w:val="footer"/>
    <w:basedOn w:val="Normal"/>
    <w:link w:val="FooterChar"/>
    <w:uiPriority w:val="99"/>
    <w:unhideWhenUsed/>
    <w:rsid w:val="00E83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2025-05-27T11:03:00Z</dcterms:created>
  <dcterms:modified xsi:type="dcterms:W3CDTF">2025-05-27T11:03:00Z</dcterms:modified>
</cp:coreProperties>
</file>